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150AA" w14:textId="616B75CE" w:rsidR="00404F06" w:rsidRDefault="00AF434A" w:rsidP="00AF434A">
      <w:pPr>
        <w:widowControl/>
        <w:spacing w:before="100" w:beforeAutospacing="1" w:after="100" w:afterAutospacing="1"/>
        <w:ind w:firstLineChars="700" w:firstLine="2530"/>
        <w:jc w:val="left"/>
        <w:outlineLvl w:val="1"/>
        <w:rPr>
          <w:rFonts w:ascii="宋体" w:eastAsia="宋体" w:hAnsi="宋体" w:cs="宋体" w:hint="eastAsia"/>
          <w:b/>
          <w:bCs/>
          <w:kern w:val="0"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kern w:val="0"/>
          <w:sz w:val="36"/>
          <w:szCs w:val="36"/>
        </w:rPr>
        <w:t>技术参数补充说明</w:t>
      </w:r>
    </w:p>
    <w:p w14:paraId="0AB08039" w14:textId="0EDF7302" w:rsidR="00404F06" w:rsidRDefault="0000000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所有零部件尺寸、公差严格按照上表型号及尺寸参数加工，图纸与型号参数保持一致；供方加工前须核对尺寸，如有疑问提前书面沟通，加工后</w:t>
      </w:r>
      <w:r w:rsidR="00A0479E">
        <w:rPr>
          <w:rFonts w:ascii="宋体" w:eastAsia="宋体" w:hAnsi="宋体" w:cs="宋体" w:hint="eastAsia"/>
          <w:kern w:val="0"/>
          <w:sz w:val="24"/>
          <w:szCs w:val="24"/>
        </w:rPr>
        <w:t>需要</w:t>
      </w:r>
      <w:r>
        <w:rPr>
          <w:rFonts w:ascii="宋体" w:eastAsia="宋体" w:hAnsi="宋体" w:cs="宋体"/>
          <w:kern w:val="0"/>
          <w:sz w:val="24"/>
          <w:szCs w:val="24"/>
        </w:rPr>
        <w:t>接受因尺寸不符的退换（甲方确认变更除外）。</w:t>
      </w:r>
    </w:p>
    <w:p w14:paraId="3033C4ED" w14:textId="77777777" w:rsidR="00404F06" w:rsidRDefault="0000000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材料要求：材料牌号、锻件等级、品牌必须和清单一致；锻件需提供锻件质量证明文件；陶瓷、碳化硅、</w:t>
      </w:r>
      <w:proofErr w:type="spellStart"/>
      <w:r>
        <w:rPr>
          <w:rFonts w:ascii="宋体" w:eastAsia="宋体" w:hAnsi="宋体" w:cs="宋体"/>
          <w:kern w:val="0"/>
          <w:sz w:val="24"/>
          <w:szCs w:val="24"/>
        </w:rPr>
        <w:t>Aflas</w:t>
      </w:r>
      <w:proofErr w:type="spellEnd"/>
      <w:r>
        <w:rPr>
          <w:rFonts w:ascii="宋体" w:eastAsia="宋体" w:hAnsi="宋体" w:cs="宋体"/>
          <w:kern w:val="0"/>
          <w:sz w:val="24"/>
          <w:szCs w:val="24"/>
        </w:rPr>
        <w:t>、圣戈班 C 型圈等密封件须为清单指定原厂产品，不接受替代料。</w:t>
      </w:r>
    </w:p>
    <w:p w14:paraId="4D16971B" w14:textId="77777777" w:rsidR="00404F06" w:rsidRDefault="0000000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表面及加工质量：密封摩擦面无裂纹、气孔、划痕、磕碰损伤；金属件去毛刺，锐边倒钝；所有密封件无老化、变形、缺损。</w:t>
      </w:r>
    </w:p>
    <w:p w14:paraId="76AFCCEF" w14:textId="77777777" w:rsidR="00404F06" w:rsidRDefault="0000000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检验要求：出厂前供方完成尺寸检测、外观检查、材质核验；随货提供材质证明、出厂检验记录。</w:t>
      </w:r>
    </w:p>
    <w:p w14:paraId="5155DCC4" w14:textId="77777777" w:rsidR="00404F06" w:rsidRDefault="0000000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适配说明：本批零件为高速旋转设备密封组件配套件，成套匹配使用，供方保证同批次零件配合兼容性。</w:t>
      </w:r>
    </w:p>
    <w:p w14:paraId="6603336D" w14:textId="72934DD4" w:rsidR="00404F06" w:rsidRDefault="00000000">
      <w:pPr>
        <w:widowControl/>
        <w:spacing w:before="100" w:beforeAutospacing="1" w:after="100" w:afterAutospacing="1"/>
        <w:jc w:val="left"/>
        <w:outlineLvl w:val="1"/>
        <w:rPr>
          <w:rFonts w:ascii="宋体" w:eastAsia="宋体" w:hAnsi="宋体" w:cs="宋体" w:hint="eastAsia"/>
          <w:b/>
          <w:bCs/>
          <w:kern w:val="0"/>
          <w:sz w:val="36"/>
          <w:szCs w:val="36"/>
        </w:rPr>
      </w:pPr>
      <w:r>
        <w:rPr>
          <w:rFonts w:ascii="宋体" w:eastAsia="宋体" w:hAnsi="宋体" w:cs="宋体"/>
          <w:b/>
          <w:bCs/>
          <w:kern w:val="0"/>
          <w:sz w:val="36"/>
          <w:szCs w:val="36"/>
        </w:rPr>
        <w:t>供货及交付资料</w:t>
      </w:r>
    </w:p>
    <w:p w14:paraId="23D8CFD7" w14:textId="77777777" w:rsidR="00404F06" w:rsidRDefault="00000000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供货内容：上表全部零部件，含零件自带配套密封、紧固件；独立防护包装，密封件单独真空 / 防潮包装，避免磕碰污染。</w:t>
      </w:r>
    </w:p>
    <w:p w14:paraId="4FAA2C84" w14:textId="77777777" w:rsidR="00404F06" w:rsidRDefault="00000000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 xml:space="preserve">交付资料（纸质版 1 份 + 可编辑电子版） </w:t>
      </w:r>
    </w:p>
    <w:p w14:paraId="4E7AB3BF" w14:textId="77777777" w:rsidR="00404F06" w:rsidRDefault="00000000">
      <w:pPr>
        <w:widowControl/>
        <w:numPr>
          <w:ilvl w:val="1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出厂合格证；</w:t>
      </w:r>
    </w:p>
    <w:p w14:paraId="370DDAE5" w14:textId="77777777" w:rsidR="00404F06" w:rsidRDefault="00000000">
      <w:pPr>
        <w:widowControl/>
        <w:numPr>
          <w:ilvl w:val="1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材质证明书；</w:t>
      </w:r>
    </w:p>
    <w:p w14:paraId="62A58239" w14:textId="77777777" w:rsidR="00404F06" w:rsidRDefault="00000000">
      <w:pPr>
        <w:widowControl/>
        <w:numPr>
          <w:ilvl w:val="1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尺寸检验记录表；</w:t>
      </w:r>
    </w:p>
    <w:p w14:paraId="0281B3FB" w14:textId="77777777" w:rsidR="00404F06" w:rsidRDefault="00000000">
      <w:pPr>
        <w:widowControl/>
        <w:numPr>
          <w:ilvl w:val="1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原厂密封件质保证明（圣戈班、</w:t>
      </w:r>
      <w:proofErr w:type="spellStart"/>
      <w:r>
        <w:rPr>
          <w:rFonts w:ascii="宋体" w:eastAsia="宋体" w:hAnsi="宋体" w:cs="宋体"/>
          <w:kern w:val="0"/>
          <w:sz w:val="24"/>
          <w:szCs w:val="24"/>
        </w:rPr>
        <w:t>Aflas</w:t>
      </w:r>
      <w:proofErr w:type="spellEnd"/>
      <w:r>
        <w:rPr>
          <w:rFonts w:ascii="宋体" w:eastAsia="宋体" w:hAnsi="宋体" w:cs="宋体"/>
          <w:kern w:val="0"/>
          <w:sz w:val="24"/>
          <w:szCs w:val="24"/>
        </w:rPr>
        <w:t>、陶瓷、碳化硅件）；</w:t>
      </w:r>
    </w:p>
    <w:p w14:paraId="38C5B187" w14:textId="181DB0BC" w:rsidR="00404F06" w:rsidRDefault="00000000">
      <w:pPr>
        <w:widowControl/>
        <w:spacing w:before="100" w:beforeAutospacing="1" w:after="100" w:afterAutospacing="1"/>
        <w:jc w:val="left"/>
        <w:outlineLvl w:val="1"/>
        <w:rPr>
          <w:rFonts w:ascii="宋体" w:eastAsia="宋体" w:hAnsi="宋体" w:cs="宋体" w:hint="eastAsia"/>
          <w:b/>
          <w:bCs/>
          <w:kern w:val="0"/>
          <w:sz w:val="36"/>
          <w:szCs w:val="36"/>
        </w:rPr>
      </w:pPr>
      <w:r>
        <w:rPr>
          <w:rFonts w:ascii="宋体" w:eastAsia="宋体" w:hAnsi="宋体" w:cs="宋体"/>
          <w:b/>
          <w:bCs/>
          <w:kern w:val="0"/>
          <w:sz w:val="36"/>
          <w:szCs w:val="36"/>
        </w:rPr>
        <w:t>质保、售后与验收</w:t>
      </w:r>
    </w:p>
    <w:p w14:paraId="13386555" w14:textId="77777777" w:rsidR="00404F06" w:rsidRDefault="0000000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质保期：到货验收合格起 12 个月。质保期内因材料、加工制造缺陷发生损坏，供方免费更换、返修，并承担相关运费。</w:t>
      </w:r>
    </w:p>
    <w:p w14:paraId="759426D2" w14:textId="77777777" w:rsidR="00404F06" w:rsidRDefault="0000000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验收：到货后甲方进行外观、尺寸、资料核查；必要时进行配合检验，不合格产品供方在约定周期内免费重新加工交付。</w:t>
      </w:r>
    </w:p>
    <w:p w14:paraId="4FA2484A" w14:textId="77777777" w:rsidR="00404F06" w:rsidRDefault="0000000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技术响应：甲方提出技术咨询或质量异议，供方 2 小时内响应，及时给出解决方案。</w:t>
      </w:r>
    </w:p>
    <w:p w14:paraId="1FBC1E6B" w14:textId="77777777" w:rsidR="00404F06" w:rsidRDefault="0000000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交货周期：供方在响应文件中明确交货周期，逾期交货按采购约定执行。</w:t>
      </w:r>
    </w:p>
    <w:p w14:paraId="0EE7B90E" w14:textId="4611D35E" w:rsidR="00404F06" w:rsidRDefault="00000000">
      <w:pPr>
        <w:widowControl/>
        <w:spacing w:before="100" w:beforeAutospacing="1" w:after="100" w:afterAutospacing="1"/>
        <w:jc w:val="left"/>
        <w:outlineLvl w:val="1"/>
        <w:rPr>
          <w:rFonts w:ascii="宋体" w:eastAsia="宋体" w:hAnsi="宋体" w:cs="宋体" w:hint="eastAsia"/>
          <w:b/>
          <w:bCs/>
          <w:kern w:val="0"/>
          <w:sz w:val="36"/>
          <w:szCs w:val="36"/>
        </w:rPr>
      </w:pPr>
      <w:r>
        <w:rPr>
          <w:rFonts w:ascii="宋体" w:eastAsia="宋体" w:hAnsi="宋体" w:cs="宋体"/>
          <w:b/>
          <w:bCs/>
          <w:kern w:val="0"/>
          <w:sz w:val="36"/>
          <w:szCs w:val="36"/>
        </w:rPr>
        <w:t>供应商响应要求</w:t>
      </w:r>
    </w:p>
    <w:p w14:paraId="6AB2FAD1" w14:textId="77777777" w:rsidR="00404F06" w:rsidRDefault="00000000">
      <w:pPr>
        <w:widowControl/>
        <w:numPr>
          <w:ilvl w:val="0"/>
          <w:numId w:val="5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供应商逐条响应本技术文件，提交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技术偏离表</w:t>
      </w:r>
      <w:r>
        <w:rPr>
          <w:rFonts w:ascii="宋体" w:eastAsia="宋体" w:hAnsi="宋体" w:cs="宋体"/>
          <w:kern w:val="0"/>
          <w:sz w:val="24"/>
          <w:szCs w:val="24"/>
        </w:rPr>
        <w:t>，无偏离填写 “无偏离”；材料、品牌、型号不允许私自替换，任何替代方案必须提前书面报批。</w:t>
      </w:r>
    </w:p>
    <w:p w14:paraId="6F4D0E9F" w14:textId="77777777" w:rsidR="00404F06" w:rsidRDefault="00000000">
      <w:pPr>
        <w:widowControl/>
        <w:numPr>
          <w:ilvl w:val="0"/>
          <w:numId w:val="5"/>
        </w:numPr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lastRenderedPageBreak/>
        <w:t>响应文件内注明：交货周期、质保承诺、包装方案。</w:t>
      </w:r>
    </w:p>
    <w:p w14:paraId="15D8A1F4" w14:textId="77777777" w:rsidR="00404F06" w:rsidRDefault="00404F06">
      <w:pPr>
        <w:rPr>
          <w:rFonts w:hint="eastAsia"/>
        </w:rPr>
      </w:pPr>
    </w:p>
    <w:sectPr w:rsidR="00404F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7A57E" w14:textId="77777777" w:rsidR="009E068C" w:rsidRDefault="009E068C" w:rsidP="00AF434A">
      <w:pPr>
        <w:rPr>
          <w:rFonts w:hint="eastAsia"/>
        </w:rPr>
      </w:pPr>
      <w:r>
        <w:separator/>
      </w:r>
    </w:p>
  </w:endnote>
  <w:endnote w:type="continuationSeparator" w:id="0">
    <w:p w14:paraId="7F9F82BE" w14:textId="77777777" w:rsidR="009E068C" w:rsidRDefault="009E068C" w:rsidP="00AF434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3BA94" w14:textId="77777777" w:rsidR="009E068C" w:rsidRDefault="009E068C" w:rsidP="00AF434A">
      <w:pPr>
        <w:rPr>
          <w:rFonts w:hint="eastAsia"/>
        </w:rPr>
      </w:pPr>
      <w:r>
        <w:separator/>
      </w:r>
    </w:p>
  </w:footnote>
  <w:footnote w:type="continuationSeparator" w:id="0">
    <w:p w14:paraId="04B6AB63" w14:textId="77777777" w:rsidR="009E068C" w:rsidRDefault="009E068C" w:rsidP="00AF434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35AAD"/>
    <w:multiLevelType w:val="multilevel"/>
    <w:tmpl w:val="2DC35AA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41BC0925"/>
    <w:multiLevelType w:val="multilevel"/>
    <w:tmpl w:val="41BC0925"/>
    <w:lvl w:ilvl="0">
      <w:start w:val="1"/>
      <w:numFmt w:val="japaneseCounting"/>
      <w:lvlText w:val="%1、"/>
      <w:lvlJc w:val="left"/>
      <w:pPr>
        <w:ind w:left="737" w:hanging="73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43CE6E0F"/>
    <w:multiLevelType w:val="multilevel"/>
    <w:tmpl w:val="43CE6E0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589527D3"/>
    <w:multiLevelType w:val="multilevel"/>
    <w:tmpl w:val="589527D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79F741FA"/>
    <w:multiLevelType w:val="multilevel"/>
    <w:tmpl w:val="79F741F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150365431">
    <w:abstractNumId w:val="1"/>
  </w:num>
  <w:num w:numId="2" w16cid:durableId="1682931417">
    <w:abstractNumId w:val="0"/>
  </w:num>
  <w:num w:numId="3" w16cid:durableId="1564483223">
    <w:abstractNumId w:val="3"/>
  </w:num>
  <w:num w:numId="4" w16cid:durableId="2038191019">
    <w:abstractNumId w:val="4"/>
  </w:num>
  <w:num w:numId="5" w16cid:durableId="1083063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55"/>
    <w:rsid w:val="000574ED"/>
    <w:rsid w:val="0025606F"/>
    <w:rsid w:val="00404F06"/>
    <w:rsid w:val="005073B5"/>
    <w:rsid w:val="005E0D53"/>
    <w:rsid w:val="008A20E2"/>
    <w:rsid w:val="0092422D"/>
    <w:rsid w:val="009E068C"/>
    <w:rsid w:val="009F6EA1"/>
    <w:rsid w:val="00A0479E"/>
    <w:rsid w:val="00A60BE4"/>
    <w:rsid w:val="00AF434A"/>
    <w:rsid w:val="00C90255"/>
    <w:rsid w:val="00E5417D"/>
    <w:rsid w:val="00EA546D"/>
    <w:rsid w:val="00ED3CE3"/>
    <w:rsid w:val="00EE4B78"/>
    <w:rsid w:val="00FB31F4"/>
    <w:rsid w:val="0C495348"/>
    <w:rsid w:val="23547806"/>
    <w:rsid w:val="28DE0127"/>
    <w:rsid w:val="30D65CBD"/>
    <w:rsid w:val="5AC51EF7"/>
    <w:rsid w:val="65EA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E6CC9F"/>
  <w15:docId w15:val="{C0BB3240-E5A2-4E00-A930-6D085E778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373</Words>
  <Characters>385</Characters>
  <Application>Microsoft Office Word</Application>
  <DocSecurity>0</DocSecurity>
  <Lines>18</Lines>
  <Paragraphs>21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 chen</dc:creator>
  <cp:lastModifiedBy>yj chen</cp:lastModifiedBy>
  <cp:revision>6</cp:revision>
  <dcterms:created xsi:type="dcterms:W3CDTF">2026-10-30T06:28:00Z</dcterms:created>
  <dcterms:modified xsi:type="dcterms:W3CDTF">2026-11-05T05:53:00Z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eyJoZGlkIjoiMzEwNTM5NzYwMDRjMzkwZTVkZjY2ODkwMGIxNGU0OTUiLCJ1c2VySWQiOiI0MjkxNTM2OTMifQ==</vt:lpwstr>
  </property>
  <property fmtid="{D5CDD505-2E9C-101B-9397-08002B2CF9AE}" pid="3" name="KSOProductBuildVer">
    <vt:lpwstr>2052-12.1.0.28505</vt:lpwstr>
  </property>
  <property fmtid="{D5CDD505-2E9C-101B-9397-08002B2CF9AE}" pid="4" name="ICV">
    <vt:lpwstr>BE4CE009049A43F9BE7E015F2A220326_13</vt:lpwstr>
  </property>
</Properties>
</file>