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A807B" w14:textId="216A5C34" w:rsidR="003417B3" w:rsidRPr="001D2949" w:rsidRDefault="001D2949" w:rsidP="003417B3">
      <w:pPr>
        <w:spacing w:line="360" w:lineRule="auto"/>
        <w:jc w:val="center"/>
        <w:rPr>
          <w:b/>
          <w:bCs/>
          <w:sz w:val="36"/>
          <w:szCs w:val="36"/>
        </w:rPr>
      </w:pPr>
      <w:bookmarkStart w:id="0" w:name="_Toc182164108"/>
      <w:r>
        <w:rPr>
          <w:rFonts w:hint="eastAsia"/>
          <w:b/>
          <w:bCs/>
          <w:sz w:val="36"/>
          <w:szCs w:val="36"/>
        </w:rPr>
        <w:t>R</w:t>
      </w:r>
      <w:r>
        <w:rPr>
          <w:b/>
          <w:bCs/>
          <w:sz w:val="36"/>
          <w:szCs w:val="36"/>
        </w:rPr>
        <w:t>FID</w:t>
      </w:r>
      <w:r>
        <w:rPr>
          <w:rFonts w:hint="eastAsia"/>
          <w:b/>
          <w:bCs/>
          <w:sz w:val="36"/>
          <w:szCs w:val="36"/>
        </w:rPr>
        <w:t>图书馆标签参数</w:t>
      </w:r>
    </w:p>
    <w:p w14:paraId="4E628FDA" w14:textId="4BFCAA42" w:rsidR="003417B3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1、</w:t>
      </w:r>
      <w:r w:rsidR="00752660" w:rsidRPr="003417B3">
        <w:rPr>
          <w:rFonts w:ascii="宋体" w:hAnsi="宋体" w:hint="eastAsia"/>
          <w:sz w:val="24"/>
        </w:rPr>
        <w:t>图书标签工作频率为：13.56MHz</w:t>
      </w:r>
      <w:bookmarkStart w:id="1" w:name="_Toc182164109"/>
      <w:bookmarkEnd w:id="0"/>
    </w:p>
    <w:p w14:paraId="5B71204B" w14:textId="3F82453C" w:rsidR="003417B3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2、</w:t>
      </w:r>
      <w:r w:rsidR="00752660" w:rsidRPr="003417B3">
        <w:rPr>
          <w:rFonts w:ascii="宋体" w:hAnsi="宋体" w:hint="eastAsia"/>
          <w:sz w:val="24"/>
        </w:rPr>
        <w:t>图书标签内存容量≥1K bits，可以读写10万次以上；</w:t>
      </w:r>
      <w:bookmarkStart w:id="2" w:name="_Toc182164110"/>
      <w:bookmarkEnd w:id="1"/>
    </w:p>
    <w:p w14:paraId="67BAEAE3" w14:textId="266F29A7" w:rsidR="001D4316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3、</w:t>
      </w:r>
      <w:r w:rsidR="00752660" w:rsidRPr="003417B3">
        <w:rPr>
          <w:rFonts w:ascii="宋体" w:hAnsi="宋体" w:hint="eastAsia"/>
          <w:sz w:val="24"/>
        </w:rPr>
        <w:t>图书标签芯片：1024位用户内存，分为32个块，每块4字节，支持53kb/s数据传输速率；</w:t>
      </w:r>
      <w:bookmarkStart w:id="3" w:name="_Toc182164111"/>
      <w:bookmarkEnd w:id="2"/>
      <w:r w:rsidR="001D4316">
        <w:rPr>
          <w:rFonts w:ascii="宋体" w:hAnsi="宋体" w:hint="eastAsia"/>
          <w:sz w:val="24"/>
        </w:rPr>
        <w:t>芯片制造商：N</w:t>
      </w:r>
      <w:r w:rsidR="001D4316">
        <w:rPr>
          <w:rFonts w:ascii="宋体" w:hAnsi="宋体"/>
          <w:sz w:val="24"/>
        </w:rPr>
        <w:t>XP/I CODE SLI-X</w:t>
      </w:r>
      <w:r w:rsidR="001D4316">
        <w:rPr>
          <w:rFonts w:ascii="宋体" w:hAnsi="宋体" w:hint="eastAsia"/>
          <w:sz w:val="24"/>
        </w:rPr>
        <w:t>（</w:t>
      </w:r>
      <w:proofErr w:type="gramStart"/>
      <w:r w:rsidR="001D4316">
        <w:rPr>
          <w:rFonts w:ascii="宋体" w:hAnsi="宋体" w:hint="eastAsia"/>
          <w:sz w:val="24"/>
        </w:rPr>
        <w:t>恩智浦</w:t>
      </w:r>
      <w:proofErr w:type="gramEnd"/>
      <w:r w:rsidR="001D4316">
        <w:rPr>
          <w:rFonts w:ascii="宋体" w:hAnsi="宋体" w:hint="eastAsia"/>
          <w:sz w:val="24"/>
        </w:rPr>
        <w:t>）</w:t>
      </w:r>
    </w:p>
    <w:p w14:paraId="46749270" w14:textId="08D1F942" w:rsidR="00F6140E" w:rsidRPr="003417B3" w:rsidRDefault="001D4316" w:rsidP="003417B3">
      <w:pPr>
        <w:pStyle w:val="a9"/>
        <w:numPr>
          <w:ilvl w:val="0"/>
          <w:numId w:val="8"/>
        </w:numPr>
        <w:spacing w:line="360" w:lineRule="auto"/>
        <w:rPr>
          <w:b/>
          <w:bCs/>
          <w:sz w:val="36"/>
          <w:szCs w:val="36"/>
        </w:rPr>
      </w:pPr>
      <w:r w:rsidRPr="003417B3">
        <w:rPr>
          <w:rFonts w:ascii="宋体" w:hAnsi="宋体" w:hint="eastAsia"/>
          <w:sz w:val="24"/>
        </w:rPr>
        <w:t>图书标签天线：铝质蚀刻天线；</w:t>
      </w:r>
      <w:bookmarkEnd w:id="3"/>
    </w:p>
    <w:p w14:paraId="4EDE26D7" w14:textId="1526F109" w:rsidR="00752660" w:rsidRPr="003417B3" w:rsidRDefault="003417B3" w:rsidP="003417B3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5、</w:t>
      </w:r>
      <w:r w:rsidR="00752660" w:rsidRPr="003417B3">
        <w:rPr>
          <w:rFonts w:ascii="宋体" w:hAnsi="宋体" w:hint="eastAsia"/>
          <w:sz w:val="24"/>
        </w:rPr>
        <w:t>图书馆标签</w:t>
      </w:r>
      <w:proofErr w:type="gramStart"/>
      <w:r w:rsidR="00752660" w:rsidRPr="003417B3">
        <w:rPr>
          <w:rFonts w:ascii="宋体" w:hAnsi="宋体" w:hint="eastAsia"/>
          <w:sz w:val="24"/>
        </w:rPr>
        <w:t>天线制程方式</w:t>
      </w:r>
      <w:proofErr w:type="gramEnd"/>
      <w:r w:rsidR="00752660" w:rsidRPr="003417B3">
        <w:rPr>
          <w:rFonts w:ascii="宋体" w:hAnsi="宋体" w:hint="eastAsia"/>
          <w:sz w:val="24"/>
        </w:rPr>
        <w:t>：铝蚀刻</w:t>
      </w:r>
      <w:proofErr w:type="spellStart"/>
      <w:r w:rsidR="00752660" w:rsidRPr="003417B3">
        <w:rPr>
          <w:rFonts w:ascii="宋体" w:hAnsi="宋体" w:hint="eastAsia"/>
          <w:sz w:val="24"/>
        </w:rPr>
        <w:t>Al+PET</w:t>
      </w:r>
      <w:proofErr w:type="spellEnd"/>
      <w:r w:rsidR="00752660" w:rsidRPr="003417B3">
        <w:rPr>
          <w:rFonts w:ascii="宋体" w:hAnsi="宋体" w:hint="eastAsia"/>
          <w:sz w:val="24"/>
        </w:rPr>
        <w:t>，铝质蚀刻天线</w:t>
      </w:r>
    </w:p>
    <w:p w14:paraId="33583798" w14:textId="77777777" w:rsidR="003417B3" w:rsidRDefault="00752660" w:rsidP="003417B3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drawing>
          <wp:inline distT="0" distB="0" distL="114300" distR="114300" wp14:anchorId="55FA1BBF" wp14:editId="7C1B4014">
            <wp:extent cx="5505450" cy="2238375"/>
            <wp:effectExtent l="0" t="0" r="0" b="9525"/>
            <wp:docPr id="1997522657" name="图片 1997522657" descr="文本, 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22657" name="图片 1997522657" descr="文本, 表格&#10;&#10;描述已自动生成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Toc182164112"/>
      <w:r w:rsidR="003417B3">
        <w:rPr>
          <w:rFonts w:ascii="宋体" w:hAnsi="宋体" w:hint="eastAsia"/>
          <w:sz w:val="24"/>
        </w:rPr>
        <w:t>6、</w:t>
      </w:r>
      <w:r>
        <w:rPr>
          <w:rFonts w:ascii="宋体" w:hAnsi="宋体" w:hint="eastAsia"/>
          <w:sz w:val="24"/>
        </w:rPr>
        <w:t>图书标签</w:t>
      </w:r>
      <w:proofErr w:type="gramStart"/>
      <w:r>
        <w:rPr>
          <w:rFonts w:ascii="宋体" w:hAnsi="宋体" w:hint="eastAsia"/>
          <w:sz w:val="24"/>
        </w:rPr>
        <w:t>防冲突</w:t>
      </w:r>
      <w:proofErr w:type="gramEnd"/>
      <w:r>
        <w:rPr>
          <w:rFonts w:ascii="宋体" w:hAnsi="宋体" w:hint="eastAsia"/>
          <w:sz w:val="24"/>
        </w:rPr>
        <w:t>机制：支持多标签的</w:t>
      </w:r>
      <w:proofErr w:type="gramStart"/>
      <w:r>
        <w:rPr>
          <w:rFonts w:ascii="宋体" w:hAnsi="宋体" w:hint="eastAsia"/>
          <w:sz w:val="24"/>
        </w:rPr>
        <w:t>抗冲突</w:t>
      </w:r>
      <w:proofErr w:type="gramEnd"/>
      <w:r>
        <w:rPr>
          <w:rFonts w:ascii="宋体" w:hAnsi="宋体" w:hint="eastAsia"/>
          <w:sz w:val="24"/>
        </w:rPr>
        <w:t>算法，能够同时读取多个标签；</w:t>
      </w:r>
      <w:bookmarkStart w:id="5" w:name="_Toc182164113"/>
      <w:bookmarkEnd w:id="4"/>
      <w:r w:rsidR="003417B3">
        <w:rPr>
          <w:rFonts w:ascii="宋体" w:hAnsi="宋体" w:hint="eastAsia"/>
          <w:sz w:val="24"/>
        </w:rPr>
        <w:t>7、</w:t>
      </w:r>
      <w:r>
        <w:rPr>
          <w:rFonts w:ascii="宋体" w:hAnsi="宋体" w:hint="eastAsia"/>
          <w:sz w:val="24"/>
        </w:rPr>
        <w:t>图书标签具有不可改写的唯一序列号（UID）供识别；</w:t>
      </w:r>
      <w:bookmarkStart w:id="6" w:name="_Toc182164114"/>
      <w:bookmarkEnd w:id="5"/>
    </w:p>
    <w:p w14:paraId="67B6A984" w14:textId="77777777" w:rsidR="003417B3" w:rsidRDefault="00752660" w:rsidP="003417B3">
      <w:pPr>
        <w:pStyle w:val="a9"/>
        <w:numPr>
          <w:ilvl w:val="0"/>
          <w:numId w:val="4"/>
        </w:num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图书标签具备AFI 或EAS 位防盗功能；</w:t>
      </w:r>
      <w:bookmarkStart w:id="7" w:name="_Toc182164115"/>
      <w:bookmarkEnd w:id="6"/>
    </w:p>
    <w:p w14:paraId="7AC4CA5B" w14:textId="77777777" w:rsidR="003417B3" w:rsidRDefault="00752660" w:rsidP="003417B3">
      <w:pPr>
        <w:pStyle w:val="a9"/>
        <w:numPr>
          <w:ilvl w:val="0"/>
          <w:numId w:val="4"/>
        </w:num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图书标签有效识读距离：自助借还设备≥250mm, 防盗门≥500mm；</w:t>
      </w:r>
      <w:bookmarkStart w:id="8" w:name="_Toc182164116"/>
      <w:bookmarkEnd w:id="7"/>
    </w:p>
    <w:p w14:paraId="04BF4315" w14:textId="42E91ECB" w:rsidR="003417B3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/>
          <w:sz w:val="24"/>
        </w:rPr>
        <w:t>10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可在0.1s时间内读取存储在图书标签中的信息。</w:t>
      </w:r>
      <w:bookmarkStart w:id="9" w:name="_Toc182164117"/>
      <w:bookmarkEnd w:id="8"/>
    </w:p>
    <w:p w14:paraId="44567D64" w14:textId="28CFF086" w:rsidR="003417B3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1</w:t>
      </w:r>
      <w:r w:rsidRPr="003417B3">
        <w:rPr>
          <w:rFonts w:ascii="宋体" w:hAnsi="宋体"/>
          <w:sz w:val="24"/>
        </w:rPr>
        <w:t>1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图书标签使用寿命：10 年（正常使用发生损坏的，提供无偿换新服务）</w:t>
      </w:r>
      <w:bookmarkStart w:id="10" w:name="_Toc182164119"/>
      <w:bookmarkEnd w:id="9"/>
    </w:p>
    <w:p w14:paraId="61A5F644" w14:textId="3C7628D7" w:rsid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t>1</w:t>
      </w:r>
      <w:r w:rsidRPr="003417B3">
        <w:rPr>
          <w:rFonts w:ascii="宋体" w:hAnsi="宋体"/>
          <w:sz w:val="24"/>
        </w:rPr>
        <w:t>2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图书标签为无源标签，无需电池设备；标签中有存储器，存储在其中的资料可重复读、写，可自定义数据格式和内容，具有良好的扩展性，且具有较高的安全性，可以防止存储在其中的信息被随意读取或改写；标签存储器中的信息可以非接触式的读取和写入，加快资源流通的处理手续；</w:t>
      </w:r>
      <w:bookmarkStart w:id="11" w:name="_Toc182164120"/>
      <w:bookmarkEnd w:id="10"/>
    </w:p>
    <w:p w14:paraId="1C099766" w14:textId="56344F39" w:rsidR="00BB1C3A" w:rsidRDefault="00BB1C3A" w:rsidP="003417B3">
      <w:pPr>
        <w:spacing w:line="360" w:lineRule="auto"/>
        <w:rPr>
          <w:rFonts w:ascii="宋体" w:hAnsi="宋体"/>
          <w:sz w:val="24"/>
        </w:rPr>
      </w:pPr>
    </w:p>
    <w:p w14:paraId="2FD02BA1" w14:textId="43EB07AD" w:rsidR="00BB1C3A" w:rsidRDefault="00BB1C3A" w:rsidP="003417B3">
      <w:pPr>
        <w:spacing w:line="360" w:lineRule="auto"/>
        <w:rPr>
          <w:rFonts w:ascii="宋体" w:hAnsi="宋体"/>
          <w:sz w:val="24"/>
        </w:rPr>
      </w:pPr>
    </w:p>
    <w:p w14:paraId="2A9252E3" w14:textId="4A829C8A" w:rsidR="00BB1C3A" w:rsidRDefault="00BB1C3A" w:rsidP="003417B3">
      <w:pPr>
        <w:spacing w:line="360" w:lineRule="auto"/>
        <w:rPr>
          <w:rFonts w:ascii="宋体" w:hAnsi="宋体"/>
          <w:sz w:val="24"/>
        </w:rPr>
      </w:pPr>
    </w:p>
    <w:p w14:paraId="0FBC3E51" w14:textId="77777777" w:rsidR="00BB1C3A" w:rsidRPr="003417B3" w:rsidRDefault="00BB1C3A" w:rsidP="003417B3">
      <w:pPr>
        <w:spacing w:line="360" w:lineRule="auto"/>
        <w:rPr>
          <w:rFonts w:ascii="宋体" w:hAnsi="宋体"/>
          <w:sz w:val="24"/>
        </w:rPr>
      </w:pPr>
    </w:p>
    <w:p w14:paraId="3D33BF6B" w14:textId="6F333B99" w:rsidR="00752660" w:rsidRPr="003417B3" w:rsidRDefault="003417B3" w:rsidP="003417B3">
      <w:pPr>
        <w:spacing w:line="360" w:lineRule="auto"/>
        <w:rPr>
          <w:rFonts w:ascii="宋体" w:hAnsi="宋体"/>
          <w:sz w:val="24"/>
        </w:rPr>
      </w:pPr>
      <w:r w:rsidRPr="003417B3">
        <w:rPr>
          <w:rFonts w:ascii="宋体" w:hAnsi="宋体" w:hint="eastAsia"/>
          <w:sz w:val="24"/>
        </w:rPr>
        <w:lastRenderedPageBreak/>
        <w:t>1</w:t>
      </w:r>
      <w:r w:rsidRPr="003417B3">
        <w:rPr>
          <w:rFonts w:ascii="宋体" w:hAnsi="宋体"/>
          <w:sz w:val="24"/>
        </w:rPr>
        <w:t>3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图书标签可以在电动或手动标签分配器中方便分配抽取；</w:t>
      </w:r>
      <w:r w:rsidR="003937F0" w:rsidRPr="003937F0">
        <w:rPr>
          <w:rFonts w:ascii="宋体" w:hAnsi="宋体" w:hint="eastAsia"/>
          <w:sz w:val="24"/>
        </w:rPr>
        <w:t>标签成品尺寸：53mm*50mm ；</w:t>
      </w:r>
      <w:r w:rsidR="00752660" w:rsidRPr="003417B3">
        <w:rPr>
          <w:rFonts w:ascii="宋体" w:hAnsi="宋体" w:hint="eastAsia"/>
          <w:sz w:val="24"/>
        </w:rPr>
        <w:t>标签上印制由图书馆提供的LOGO图案；</w:t>
      </w:r>
      <w:bookmarkEnd w:id="11"/>
      <w:r w:rsidR="00AC161E" w:rsidRPr="00AC161E">
        <w:rPr>
          <w:rFonts w:ascii="宋体" w:hAnsi="宋体" w:hint="eastAsia"/>
          <w:sz w:val="24"/>
        </w:rPr>
        <w:t>RFID标签中</w:t>
      </w:r>
      <w:r w:rsidR="00AC161E" w:rsidRPr="003417B3">
        <w:rPr>
          <w:rFonts w:ascii="宋体" w:hAnsi="宋体" w:hint="eastAsia"/>
          <w:sz w:val="24"/>
        </w:rPr>
        <w:t>LOGO</w:t>
      </w:r>
      <w:r w:rsidR="00AC161E" w:rsidRPr="00AC161E">
        <w:rPr>
          <w:rFonts w:ascii="宋体" w:hAnsi="宋体" w:hint="eastAsia"/>
          <w:sz w:val="24"/>
        </w:rPr>
        <w:t>在标签内部的尺寸31.10*31.33毫米</w:t>
      </w:r>
      <w:r w:rsidR="00AC161E">
        <w:rPr>
          <w:rFonts w:ascii="宋体" w:hAnsi="宋体" w:hint="eastAsia"/>
          <w:sz w:val="24"/>
        </w:rPr>
        <w:t>，</w:t>
      </w:r>
      <w:r w:rsidR="00105509" w:rsidRPr="003417B3">
        <w:rPr>
          <w:rFonts w:ascii="宋体" w:hAnsi="宋体" w:hint="eastAsia"/>
          <w:sz w:val="24"/>
        </w:rPr>
        <w:t>色度：</w:t>
      </w:r>
      <w:r w:rsidR="00105509" w:rsidRPr="003417B3">
        <w:rPr>
          <w:rFonts w:ascii="宋体" w:hAnsi="宋体"/>
          <w:sz w:val="24"/>
        </w:rPr>
        <w:t>82318e,c58m90y0k0</w:t>
      </w:r>
    </w:p>
    <w:p w14:paraId="0BCEF91A" w14:textId="42683054" w:rsidR="003417B3" w:rsidRDefault="00102421" w:rsidP="003417B3">
      <w:pPr>
        <w:spacing w:line="360" w:lineRule="auto"/>
        <w:rPr>
          <w:rFonts w:ascii="宋体" w:hAnsi="宋体"/>
          <w:sz w:val="24"/>
        </w:rPr>
      </w:pPr>
      <w:bookmarkStart w:id="12" w:name="_Toc182164121"/>
      <w:r>
        <w:rPr>
          <w:rFonts w:ascii="宋体" w:hAnsi="宋体"/>
          <w:noProof/>
          <w:sz w:val="24"/>
        </w:rPr>
        <w:drawing>
          <wp:inline distT="0" distB="0" distL="0" distR="0" wp14:anchorId="3212D60E" wp14:editId="09D840A8">
            <wp:extent cx="5274310" cy="2029460"/>
            <wp:effectExtent l="0" t="0" r="254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11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21530" w14:textId="38F4BD22" w:rsidR="003417B3" w:rsidRPr="003417B3" w:rsidRDefault="003417B3" w:rsidP="003417B3">
      <w:pPr>
        <w:spacing w:line="360" w:lineRule="auto"/>
        <w:rPr>
          <w:rFonts w:ascii="宋体" w:hAnsi="宋体"/>
          <w:spacing w:val="-8"/>
          <w:sz w:val="24"/>
        </w:rPr>
      </w:pPr>
      <w:r w:rsidRPr="003417B3">
        <w:rPr>
          <w:rFonts w:ascii="宋体" w:hAnsi="宋体" w:hint="eastAsia"/>
          <w:sz w:val="24"/>
        </w:rPr>
        <w:t>1</w:t>
      </w:r>
      <w:r w:rsidRPr="003417B3">
        <w:rPr>
          <w:rFonts w:ascii="宋体" w:hAnsi="宋体"/>
          <w:sz w:val="24"/>
        </w:rPr>
        <w:t>4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要求在图书标签读写时，不会对心脏起搏器的佩戴者、孕妇等特殊人群，或磁性媒质等物品造成伤害；</w:t>
      </w:r>
      <w:bookmarkStart w:id="13" w:name="_Toc182164122"/>
      <w:bookmarkEnd w:id="12"/>
    </w:p>
    <w:p w14:paraId="265A9417" w14:textId="1DACB527" w:rsidR="003417B3" w:rsidRPr="003417B3" w:rsidRDefault="003417B3" w:rsidP="003417B3">
      <w:pPr>
        <w:spacing w:line="360" w:lineRule="auto"/>
        <w:rPr>
          <w:rFonts w:ascii="宋体" w:hAnsi="宋体"/>
          <w:spacing w:val="-8"/>
          <w:sz w:val="24"/>
        </w:rPr>
      </w:pPr>
      <w:r w:rsidRPr="003417B3">
        <w:rPr>
          <w:rFonts w:ascii="宋体" w:hAnsi="宋体"/>
          <w:sz w:val="24"/>
        </w:rPr>
        <w:t>15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图书标签粘贴的合格率：≥99.9%（提供相关证明）；图书标签数据转换，要求准确无遗漏，图书标签数据转换的合格率：≥99.9%（提供相关证明）</w:t>
      </w:r>
      <w:bookmarkStart w:id="14" w:name="_Toc182164123"/>
      <w:bookmarkStart w:id="15" w:name="_GoBack"/>
      <w:bookmarkEnd w:id="13"/>
      <w:bookmarkEnd w:id="15"/>
    </w:p>
    <w:p w14:paraId="6537830D" w14:textId="15162D1E" w:rsidR="00752660" w:rsidRPr="003417B3" w:rsidRDefault="003417B3" w:rsidP="003417B3">
      <w:pPr>
        <w:spacing w:line="360" w:lineRule="auto"/>
        <w:rPr>
          <w:rFonts w:ascii="宋体" w:hAnsi="宋体"/>
          <w:spacing w:val="-8"/>
          <w:sz w:val="24"/>
        </w:rPr>
      </w:pPr>
      <w:r w:rsidRPr="003417B3">
        <w:rPr>
          <w:rFonts w:ascii="宋体" w:hAnsi="宋体" w:hint="eastAsia"/>
          <w:sz w:val="24"/>
        </w:rPr>
        <w:t>1</w:t>
      </w:r>
      <w:r w:rsidRPr="003417B3">
        <w:rPr>
          <w:rFonts w:ascii="宋体" w:hAnsi="宋体"/>
          <w:sz w:val="24"/>
        </w:rPr>
        <w:t>6</w:t>
      </w:r>
      <w:r w:rsidRPr="003417B3">
        <w:rPr>
          <w:rFonts w:ascii="宋体" w:hAnsi="宋体" w:hint="eastAsia"/>
          <w:sz w:val="24"/>
        </w:rPr>
        <w:t>、</w:t>
      </w:r>
      <w:r w:rsidR="00752660" w:rsidRPr="003417B3">
        <w:rPr>
          <w:rFonts w:ascii="宋体" w:hAnsi="宋体" w:hint="eastAsia"/>
          <w:sz w:val="24"/>
        </w:rPr>
        <w:t>除要求以外其他产品优势特点</w:t>
      </w:r>
      <w:bookmarkEnd w:id="14"/>
    </w:p>
    <w:p w14:paraId="4250E886" w14:textId="39C658F6" w:rsidR="00A67F1C" w:rsidRDefault="00752660" w:rsidP="00752660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为保证清华大学图书馆RFID</w:t>
      </w:r>
      <w:r w:rsidR="00BC0606">
        <w:rPr>
          <w:rFonts w:ascii="宋体" w:hAnsi="宋体" w:hint="eastAsia"/>
          <w:sz w:val="24"/>
        </w:rPr>
        <w:t>使用</w:t>
      </w:r>
      <w:r>
        <w:rPr>
          <w:rFonts w:ascii="宋体" w:hAnsi="宋体" w:hint="eastAsia"/>
          <w:sz w:val="24"/>
        </w:rPr>
        <w:t>效果，本次RFID图书标签芯片采用进口NXP（恩智浦）芯片，</w:t>
      </w:r>
      <w:r w:rsidR="00900308">
        <w:rPr>
          <w:rFonts w:ascii="宋体" w:hAnsi="宋体" w:hint="eastAsia"/>
          <w:sz w:val="24"/>
        </w:rPr>
        <w:t>需</w:t>
      </w:r>
      <w:r w:rsidR="00900308" w:rsidRPr="00900308">
        <w:rPr>
          <w:rFonts w:ascii="宋体" w:hAnsi="宋体" w:hint="eastAsia"/>
          <w:sz w:val="24"/>
        </w:rPr>
        <w:t>提供RFID图书标签样品</w:t>
      </w:r>
      <w:r w:rsidR="00A31CCC">
        <w:rPr>
          <w:rFonts w:ascii="宋体" w:hAnsi="宋体" w:hint="eastAsia"/>
          <w:sz w:val="24"/>
        </w:rPr>
        <w:t>1</w:t>
      </w:r>
      <w:r w:rsidR="00A31CCC">
        <w:rPr>
          <w:rFonts w:ascii="宋体" w:hAnsi="宋体"/>
          <w:sz w:val="24"/>
        </w:rPr>
        <w:t>0</w:t>
      </w:r>
      <w:r w:rsidR="00A31CCC">
        <w:rPr>
          <w:rFonts w:ascii="宋体" w:hAnsi="宋体" w:hint="eastAsia"/>
          <w:sz w:val="24"/>
        </w:rPr>
        <w:t>个以上</w:t>
      </w:r>
      <w:r w:rsidR="00900308" w:rsidRPr="00900308">
        <w:rPr>
          <w:rFonts w:ascii="宋体" w:hAnsi="宋体" w:hint="eastAsia"/>
          <w:sz w:val="24"/>
        </w:rPr>
        <w:t>及芯片参数等的相关证明。</w:t>
      </w:r>
    </w:p>
    <w:p w14:paraId="1BFD9DEF" w14:textId="7FEE35AB" w:rsidR="00132FA9" w:rsidRPr="00752660" w:rsidRDefault="00132FA9" w:rsidP="00752660">
      <w:pPr>
        <w:spacing w:line="360" w:lineRule="auto"/>
        <w:rPr>
          <w:rFonts w:ascii="宋体" w:hAnsi="宋体"/>
          <w:sz w:val="24"/>
        </w:rPr>
      </w:pPr>
    </w:p>
    <w:sectPr w:rsidR="00132FA9" w:rsidRPr="007526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94D235" w14:textId="77777777" w:rsidR="00AC6F55" w:rsidRDefault="00AC6F55" w:rsidP="00752660">
      <w:r>
        <w:separator/>
      </w:r>
    </w:p>
  </w:endnote>
  <w:endnote w:type="continuationSeparator" w:id="0">
    <w:p w14:paraId="4AED7102" w14:textId="77777777" w:rsidR="00AC6F55" w:rsidRDefault="00AC6F55" w:rsidP="0075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05311" w14:textId="77777777" w:rsidR="00AC6F55" w:rsidRDefault="00AC6F55" w:rsidP="00752660">
      <w:r>
        <w:separator/>
      </w:r>
    </w:p>
  </w:footnote>
  <w:footnote w:type="continuationSeparator" w:id="0">
    <w:p w14:paraId="550881FB" w14:textId="77777777" w:rsidR="00AC6F55" w:rsidRDefault="00AC6F55" w:rsidP="00752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35A49"/>
    <w:multiLevelType w:val="hybridMultilevel"/>
    <w:tmpl w:val="839682D0"/>
    <w:lvl w:ilvl="0" w:tplc="851AE0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20E46C7"/>
    <w:multiLevelType w:val="hybridMultilevel"/>
    <w:tmpl w:val="42EE0BCE"/>
    <w:lvl w:ilvl="0" w:tplc="711A743A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BC05456"/>
    <w:multiLevelType w:val="hybridMultilevel"/>
    <w:tmpl w:val="E29AE96A"/>
    <w:lvl w:ilvl="0" w:tplc="EE32A25E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A9F1550"/>
    <w:multiLevelType w:val="hybridMultilevel"/>
    <w:tmpl w:val="EB48E662"/>
    <w:lvl w:ilvl="0" w:tplc="D9FC111E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C751145"/>
    <w:multiLevelType w:val="hybridMultilevel"/>
    <w:tmpl w:val="4F90C508"/>
    <w:lvl w:ilvl="0" w:tplc="DC3A4EE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2CF5C28"/>
    <w:multiLevelType w:val="multilevel"/>
    <w:tmpl w:val="62CF5C2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3240"/>
      </w:pPr>
      <w:rPr>
        <w:rFonts w:hint="default"/>
      </w:rPr>
    </w:lvl>
  </w:abstractNum>
  <w:abstractNum w:abstractNumId="6" w15:restartNumberingAfterBreak="0">
    <w:nsid w:val="65F07B36"/>
    <w:multiLevelType w:val="hybridMultilevel"/>
    <w:tmpl w:val="0CF22164"/>
    <w:lvl w:ilvl="0" w:tplc="62724B1E">
      <w:start w:val="4"/>
      <w:numFmt w:val="decimal"/>
      <w:lvlText w:val="%1、"/>
      <w:lvlJc w:val="left"/>
      <w:pPr>
        <w:ind w:left="360" w:hanging="360"/>
      </w:pPr>
      <w:rPr>
        <w:rFonts w:ascii="宋体" w:hAnsi="宋体"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FD9151D"/>
    <w:multiLevelType w:val="hybridMultilevel"/>
    <w:tmpl w:val="63C268CA"/>
    <w:lvl w:ilvl="0" w:tplc="80F0EE74">
      <w:start w:val="8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E1F"/>
    <w:rsid w:val="000E2D4D"/>
    <w:rsid w:val="00102421"/>
    <w:rsid w:val="00105509"/>
    <w:rsid w:val="00132FA9"/>
    <w:rsid w:val="0015466E"/>
    <w:rsid w:val="0016333B"/>
    <w:rsid w:val="001D2949"/>
    <w:rsid w:val="001D4316"/>
    <w:rsid w:val="001D4354"/>
    <w:rsid w:val="00223C68"/>
    <w:rsid w:val="003417B3"/>
    <w:rsid w:val="003937F0"/>
    <w:rsid w:val="003F1677"/>
    <w:rsid w:val="00402A8D"/>
    <w:rsid w:val="004E2129"/>
    <w:rsid w:val="005D2152"/>
    <w:rsid w:val="00622950"/>
    <w:rsid w:val="006E47B5"/>
    <w:rsid w:val="00711C31"/>
    <w:rsid w:val="00752660"/>
    <w:rsid w:val="0076514A"/>
    <w:rsid w:val="007D6861"/>
    <w:rsid w:val="008D686C"/>
    <w:rsid w:val="00900308"/>
    <w:rsid w:val="009033CE"/>
    <w:rsid w:val="009D20CC"/>
    <w:rsid w:val="00A31CCC"/>
    <w:rsid w:val="00A67F1C"/>
    <w:rsid w:val="00AC161E"/>
    <w:rsid w:val="00AC6F55"/>
    <w:rsid w:val="00BB1C3A"/>
    <w:rsid w:val="00BC0606"/>
    <w:rsid w:val="00BC7094"/>
    <w:rsid w:val="00BF6266"/>
    <w:rsid w:val="00D967A8"/>
    <w:rsid w:val="00D969A5"/>
    <w:rsid w:val="00DC3413"/>
    <w:rsid w:val="00DD4544"/>
    <w:rsid w:val="00DF5BF2"/>
    <w:rsid w:val="00EF60FD"/>
    <w:rsid w:val="00F43E1F"/>
    <w:rsid w:val="00F6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1C14F9"/>
  <w15:chartTrackingRefBased/>
  <w15:docId w15:val="{E2F684DB-55FE-484B-A065-FA3E3B40A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266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43E1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3E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nhideWhenUsed/>
    <w:qFormat/>
    <w:rsid w:val="00F43E1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F43E1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3E1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3E1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3E1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3E1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3E1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43E1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43E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qFormat/>
    <w:rsid w:val="00F43E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qFormat/>
    <w:rsid w:val="00F43E1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43E1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43E1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43E1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43E1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43E1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43E1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43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3E1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43E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43E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43E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43E1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43E1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43E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43E1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43E1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qFormat/>
    <w:rsid w:val="0075266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qFormat/>
    <w:rsid w:val="0075266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52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52660"/>
    <w:rPr>
      <w:sz w:val="18"/>
      <w:szCs w:val="18"/>
    </w:rPr>
  </w:style>
  <w:style w:type="paragraph" w:styleId="af2">
    <w:name w:val="toa heading"/>
    <w:basedOn w:val="a"/>
    <w:next w:val="a"/>
    <w:qFormat/>
    <w:rsid w:val="00752660"/>
    <w:pPr>
      <w:spacing w:before="120"/>
    </w:pPr>
    <w:rPr>
      <w:rFonts w:ascii="Arial" w:hAnsi="Arial" w:cs="Arial"/>
      <w:sz w:val="24"/>
    </w:rPr>
  </w:style>
  <w:style w:type="paragraph" w:styleId="11">
    <w:name w:val="index 1"/>
    <w:basedOn w:val="a"/>
    <w:next w:val="a"/>
    <w:semiHidden/>
    <w:qFormat/>
    <w:rsid w:val="00752660"/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Lib</cp:lastModifiedBy>
  <cp:revision>22</cp:revision>
  <dcterms:created xsi:type="dcterms:W3CDTF">2026-03-25T08:33:00Z</dcterms:created>
  <dcterms:modified xsi:type="dcterms:W3CDTF">2026-04-02T02:33:00Z</dcterms:modified>
</cp:coreProperties>
</file>