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8F1EA" w14:textId="740A922A" w:rsidR="00804485" w:rsidRDefault="00804485" w:rsidP="00804485">
      <w:pPr>
        <w:spacing w:line="440" w:lineRule="exact"/>
        <w:jc w:val="center"/>
        <w:rPr>
          <w:rFonts w:ascii="Times New Roman" w:hAnsi="Times New Roman" w:cs="Times New Roman"/>
          <w:b/>
          <w:sz w:val="28"/>
        </w:rPr>
      </w:pPr>
      <w:r>
        <w:rPr>
          <w:rFonts w:ascii="Times New Roman" w:hAnsi="Times New Roman" w:cs="Times New Roman" w:hint="eastAsia"/>
          <w:b/>
          <w:sz w:val="28"/>
        </w:rPr>
        <w:t>昌平科研</w:t>
      </w:r>
      <w:proofErr w:type="gramStart"/>
      <w:r>
        <w:rPr>
          <w:rFonts w:ascii="Times New Roman" w:hAnsi="Times New Roman" w:cs="Times New Roman" w:hint="eastAsia"/>
          <w:b/>
          <w:sz w:val="28"/>
        </w:rPr>
        <w:t>基地七氟丙烷</w:t>
      </w:r>
      <w:proofErr w:type="gramEnd"/>
      <w:r>
        <w:rPr>
          <w:rFonts w:ascii="Times New Roman" w:hAnsi="Times New Roman" w:cs="Times New Roman" w:hint="eastAsia"/>
          <w:b/>
          <w:sz w:val="28"/>
        </w:rPr>
        <w:t>气体灭火系统检测与维护服务项目</w:t>
      </w:r>
    </w:p>
    <w:p w14:paraId="23EC7D8D" w14:textId="77777777" w:rsidR="004A5B09" w:rsidRDefault="004A5B09" w:rsidP="00804485">
      <w:pPr>
        <w:spacing w:line="360" w:lineRule="auto"/>
        <w:ind w:firstLineChars="200" w:firstLine="480"/>
        <w:rPr>
          <w:rFonts w:ascii="宋体" w:eastAsia="宋体" w:hAnsi="宋体" w:cs="宋体" w:hint="eastAsia"/>
          <w:color w:val="000000"/>
          <w:kern w:val="0"/>
          <w:sz w:val="24"/>
          <w:szCs w:val="28"/>
        </w:rPr>
      </w:pPr>
    </w:p>
    <w:p w14:paraId="46B85CBD" w14:textId="7B92D654" w:rsidR="00804485" w:rsidRDefault="00804485" w:rsidP="00804485">
      <w:pPr>
        <w:spacing w:beforeLines="50" w:before="156" w:afterLines="50" w:after="156" w:line="360" w:lineRule="auto"/>
        <w:rPr>
          <w:rFonts w:ascii="Times New Roman" w:hAnsi="Times New Roman" w:cs="Times New Roman"/>
          <w:b/>
          <w:sz w:val="24"/>
          <w:szCs w:val="24"/>
        </w:rPr>
      </w:pPr>
      <w:proofErr w:type="gramStart"/>
      <w:r>
        <w:rPr>
          <w:rFonts w:ascii="Times New Roman" w:hAnsi="Times New Roman" w:cs="Times New Roman"/>
          <w:b/>
          <w:sz w:val="24"/>
          <w:szCs w:val="24"/>
        </w:rPr>
        <w:t>一</w:t>
      </w:r>
      <w:proofErr w:type="gramEnd"/>
      <w:r>
        <w:rPr>
          <w:rFonts w:ascii="Times New Roman" w:hAnsi="Times New Roman" w:cs="Times New Roman"/>
          <w:b/>
          <w:sz w:val="24"/>
          <w:szCs w:val="24"/>
        </w:rPr>
        <w:t xml:space="preserve">. </w:t>
      </w:r>
      <w:r>
        <w:rPr>
          <w:rFonts w:ascii="Times New Roman" w:hAnsi="Times New Roman" w:cs="Times New Roman"/>
          <w:b/>
          <w:sz w:val="24"/>
          <w:szCs w:val="24"/>
        </w:rPr>
        <w:t>项目概况</w:t>
      </w:r>
      <w:r w:rsidR="00351392">
        <w:rPr>
          <w:rFonts w:ascii="Times New Roman" w:hAnsi="Times New Roman" w:cs="Times New Roman" w:hint="eastAsia"/>
          <w:b/>
          <w:sz w:val="24"/>
          <w:szCs w:val="24"/>
        </w:rPr>
        <w:t>及采购需求</w:t>
      </w:r>
    </w:p>
    <w:p w14:paraId="29CA9EA5" w14:textId="77777777" w:rsidR="00804485" w:rsidRPr="0042721C" w:rsidRDefault="00804485" w:rsidP="00804485">
      <w:pPr>
        <w:spacing w:line="360" w:lineRule="auto"/>
        <w:ind w:firstLineChars="200" w:firstLine="480"/>
        <w:rPr>
          <w:rFonts w:ascii="宋体" w:eastAsia="宋体" w:hAnsi="宋体" w:cs="宋体" w:hint="eastAsia"/>
          <w:sz w:val="24"/>
        </w:rPr>
      </w:pPr>
      <w:r>
        <w:rPr>
          <w:rFonts w:ascii="宋体" w:eastAsia="宋体" w:hAnsi="宋体" w:cs="宋体" w:hint="eastAsia"/>
          <w:sz w:val="24"/>
        </w:rPr>
        <w:t>1</w:t>
      </w:r>
      <w:r>
        <w:rPr>
          <w:rFonts w:ascii="宋体" w:eastAsia="宋体" w:hAnsi="宋体" w:cs="宋体"/>
          <w:sz w:val="24"/>
        </w:rPr>
        <w:t>.</w:t>
      </w:r>
      <w:r w:rsidRPr="009C7783">
        <w:rPr>
          <w:rFonts w:ascii="华文中宋" w:eastAsia="华文中宋" w:hAnsi="华文中宋" w:cs="华文中宋" w:hint="eastAsia"/>
          <w:sz w:val="32"/>
          <w:szCs w:val="32"/>
        </w:rPr>
        <w:t xml:space="preserve"> </w:t>
      </w:r>
      <w:r w:rsidRPr="009C7783">
        <w:rPr>
          <w:rFonts w:ascii="宋体" w:eastAsia="宋体" w:hAnsi="宋体" w:cs="宋体" w:hint="eastAsia"/>
          <w:sz w:val="24"/>
        </w:rPr>
        <w:t>昌平科研基地A、B</w:t>
      </w:r>
      <w:proofErr w:type="gramStart"/>
      <w:r w:rsidRPr="009C7783">
        <w:rPr>
          <w:rFonts w:ascii="宋体" w:eastAsia="宋体" w:hAnsi="宋体" w:cs="宋体" w:hint="eastAsia"/>
          <w:sz w:val="24"/>
        </w:rPr>
        <w:t>地块七氟</w:t>
      </w:r>
      <w:proofErr w:type="gramEnd"/>
      <w:r w:rsidRPr="009C7783">
        <w:rPr>
          <w:rFonts w:ascii="宋体" w:eastAsia="宋体" w:hAnsi="宋体" w:cs="宋体" w:hint="eastAsia"/>
          <w:sz w:val="24"/>
        </w:rPr>
        <w:t xml:space="preserve">丙烷气体灭火系统包括药剂钢瓶70个，启动瓶18个，药剂总量8211公斤。按《气瓶安全技术规程》（TSG 23-2021/XG1-2024） </w:t>
      </w:r>
      <w:proofErr w:type="gramStart"/>
      <w:r w:rsidRPr="009C7783">
        <w:rPr>
          <w:rFonts w:ascii="宋体" w:eastAsia="宋体" w:hAnsi="宋体" w:cs="宋体" w:hint="eastAsia"/>
          <w:sz w:val="24"/>
        </w:rPr>
        <w:t>七氟丙烷</w:t>
      </w:r>
      <w:proofErr w:type="gramEnd"/>
      <w:r w:rsidRPr="009C7783">
        <w:rPr>
          <w:rFonts w:ascii="宋体" w:eastAsia="宋体" w:hAnsi="宋体" w:cs="宋体" w:hint="eastAsia"/>
          <w:sz w:val="24"/>
        </w:rPr>
        <w:t>灭火系统钢瓶3年需检测一次。</w:t>
      </w:r>
      <w:r w:rsidRPr="0042721C">
        <w:rPr>
          <w:rFonts w:ascii="宋体" w:eastAsia="宋体" w:hAnsi="宋体" w:cs="宋体" w:hint="eastAsia"/>
          <w:sz w:val="24"/>
        </w:rPr>
        <w:t>检测单位需具备特种设备检验检测机构核准证从事气瓶定期检验工作，</w:t>
      </w:r>
      <w:r>
        <w:rPr>
          <w:rFonts w:ascii="宋体" w:eastAsia="宋体" w:hAnsi="宋体" w:cs="宋体" w:hint="eastAsia"/>
          <w:sz w:val="24"/>
        </w:rPr>
        <w:t>检测前对现场钢瓶进行称重确定药剂量以及药剂抽样检测浓度。检测期间需提供备用钢瓶。</w:t>
      </w:r>
      <w:r w:rsidRPr="0042721C">
        <w:rPr>
          <w:rFonts w:ascii="宋体" w:eastAsia="宋体" w:hAnsi="宋体" w:cs="宋体" w:hint="eastAsia"/>
          <w:sz w:val="24"/>
        </w:rPr>
        <w:t>检测合格</w:t>
      </w:r>
      <w:proofErr w:type="gramStart"/>
      <w:r w:rsidRPr="0042721C">
        <w:rPr>
          <w:rFonts w:ascii="宋体" w:eastAsia="宋体" w:hAnsi="宋体" w:cs="宋体" w:hint="eastAsia"/>
          <w:sz w:val="24"/>
        </w:rPr>
        <w:t>钢瓶打</w:t>
      </w:r>
      <w:proofErr w:type="gramEnd"/>
      <w:r w:rsidRPr="0042721C">
        <w:rPr>
          <w:rFonts w:ascii="宋体" w:eastAsia="宋体" w:hAnsi="宋体" w:cs="宋体" w:hint="eastAsia"/>
          <w:sz w:val="24"/>
        </w:rPr>
        <w:t>钢印并出具检测报告。药剂</w:t>
      </w:r>
      <w:proofErr w:type="gramStart"/>
      <w:r w:rsidRPr="0042721C">
        <w:rPr>
          <w:rFonts w:ascii="宋体" w:eastAsia="宋体" w:hAnsi="宋体" w:cs="宋体" w:hint="eastAsia"/>
          <w:sz w:val="24"/>
        </w:rPr>
        <w:t>缺失需</w:t>
      </w:r>
      <w:proofErr w:type="gramEnd"/>
      <w:r w:rsidRPr="0042721C">
        <w:rPr>
          <w:rFonts w:ascii="宋体" w:eastAsia="宋体" w:hAnsi="宋体" w:cs="宋体" w:hint="eastAsia"/>
          <w:sz w:val="24"/>
        </w:rPr>
        <w:t>充装，</w:t>
      </w:r>
      <w:r>
        <w:rPr>
          <w:rFonts w:ascii="宋体" w:eastAsia="宋体" w:hAnsi="宋体" w:cs="宋体" w:hint="eastAsia"/>
          <w:sz w:val="24"/>
        </w:rPr>
        <w:t>零配件老化或损坏需维修或更换，</w:t>
      </w:r>
      <w:r w:rsidRPr="0042721C">
        <w:rPr>
          <w:rFonts w:ascii="宋体" w:eastAsia="宋体" w:hAnsi="宋体" w:cs="宋体" w:hint="eastAsia"/>
          <w:sz w:val="24"/>
        </w:rPr>
        <w:t>保证</w:t>
      </w:r>
      <w:r>
        <w:rPr>
          <w:rFonts w:ascii="宋体" w:eastAsia="宋体" w:hAnsi="宋体" w:cs="宋体" w:hint="eastAsia"/>
          <w:sz w:val="24"/>
        </w:rPr>
        <w:t>钢瓶</w:t>
      </w:r>
      <w:r w:rsidRPr="0042721C">
        <w:rPr>
          <w:rFonts w:ascii="宋体" w:eastAsia="宋体" w:hAnsi="宋体" w:cs="宋体" w:hint="eastAsia"/>
          <w:sz w:val="24"/>
        </w:rPr>
        <w:t>压力合格</w:t>
      </w:r>
      <w:r>
        <w:rPr>
          <w:rFonts w:ascii="宋体" w:eastAsia="宋体" w:hAnsi="宋体" w:cs="宋体" w:hint="eastAsia"/>
          <w:sz w:val="24"/>
        </w:rPr>
        <w:t>，</w:t>
      </w:r>
      <w:r w:rsidRPr="0042721C">
        <w:rPr>
          <w:rFonts w:ascii="宋体" w:eastAsia="宋体" w:hAnsi="宋体" w:cs="宋体" w:hint="eastAsia"/>
          <w:sz w:val="24"/>
        </w:rPr>
        <w:t>系统在准工作状态。</w:t>
      </w:r>
    </w:p>
    <w:p w14:paraId="5D34ED91" w14:textId="047E7799" w:rsidR="00804485" w:rsidRPr="000B6B20" w:rsidRDefault="00804485" w:rsidP="00804485">
      <w:pPr>
        <w:spacing w:line="360" w:lineRule="auto"/>
        <w:ind w:firstLineChars="200" w:firstLine="480"/>
        <w:rPr>
          <w:rFonts w:ascii="宋体" w:eastAsia="宋体" w:hAnsi="宋体" w:cs="宋体" w:hint="eastAsia"/>
          <w:sz w:val="24"/>
        </w:rPr>
      </w:pPr>
      <w:r w:rsidRPr="0042721C">
        <w:rPr>
          <w:rFonts w:ascii="宋体" w:eastAsia="宋体" w:hAnsi="宋体" w:cs="宋体" w:hint="eastAsia"/>
          <w:sz w:val="24"/>
        </w:rPr>
        <w:t>计划</w:t>
      </w:r>
      <w:r>
        <w:rPr>
          <w:rFonts w:ascii="宋体" w:eastAsia="宋体" w:hAnsi="宋体" w:cs="宋体" w:hint="eastAsia"/>
          <w:sz w:val="24"/>
        </w:rPr>
        <w:t>2026年</w:t>
      </w:r>
      <w:r w:rsidR="001616A6">
        <w:rPr>
          <w:rFonts w:ascii="宋体" w:eastAsia="宋体" w:hAnsi="宋体" w:cs="宋体" w:hint="eastAsia"/>
          <w:sz w:val="24"/>
        </w:rPr>
        <w:t>4</w:t>
      </w:r>
      <w:r w:rsidRPr="0042721C">
        <w:rPr>
          <w:rFonts w:ascii="宋体" w:eastAsia="宋体" w:hAnsi="宋体" w:cs="宋体" w:hint="eastAsia"/>
          <w:sz w:val="24"/>
        </w:rPr>
        <w:t>月</w:t>
      </w:r>
      <w:r>
        <w:rPr>
          <w:rFonts w:ascii="宋体" w:eastAsia="宋体" w:hAnsi="宋体" w:cs="宋体" w:hint="eastAsia"/>
          <w:sz w:val="24"/>
        </w:rPr>
        <w:t>份</w:t>
      </w:r>
      <w:r w:rsidRPr="0042721C">
        <w:rPr>
          <w:rFonts w:ascii="宋体" w:eastAsia="宋体" w:hAnsi="宋体" w:cs="宋体" w:hint="eastAsia"/>
          <w:sz w:val="24"/>
        </w:rPr>
        <w:t>进行检测维护，检测维护周期</w:t>
      </w:r>
      <w:r>
        <w:rPr>
          <w:rFonts w:ascii="宋体" w:eastAsia="宋体" w:hAnsi="宋体" w:cs="宋体" w:hint="eastAsia"/>
          <w:sz w:val="24"/>
        </w:rPr>
        <w:t>约</w:t>
      </w:r>
      <w:r w:rsidRPr="0042721C">
        <w:rPr>
          <w:rFonts w:ascii="宋体" w:eastAsia="宋体" w:hAnsi="宋体" w:cs="宋体" w:hint="eastAsia"/>
          <w:sz w:val="24"/>
        </w:rPr>
        <w:t>15天。</w:t>
      </w:r>
      <w:r>
        <w:rPr>
          <w:rFonts w:ascii="宋体" w:eastAsia="宋体" w:hAnsi="宋体" w:cs="宋体" w:hint="eastAsia"/>
          <w:sz w:val="24"/>
        </w:rPr>
        <w:t>检测前，现场钢瓶称重，检测药剂浓度；检测期间，成交供应商需提供压力合格备用钢瓶，确保系统在检测维护期间处于准工作状态。</w:t>
      </w:r>
    </w:p>
    <w:p w14:paraId="528AB468" w14:textId="77777777" w:rsidR="00804485" w:rsidRPr="002817D5" w:rsidRDefault="00804485" w:rsidP="00804485">
      <w:pPr>
        <w:spacing w:line="360" w:lineRule="auto"/>
        <w:ind w:firstLineChars="200" w:firstLine="480"/>
        <w:rPr>
          <w:rFonts w:ascii="宋体" w:eastAsia="宋体" w:hAnsi="宋体" w:cs="宋体" w:hint="eastAsia"/>
          <w:sz w:val="24"/>
        </w:rPr>
      </w:pPr>
      <w:r>
        <w:rPr>
          <w:rFonts w:ascii="宋体" w:eastAsia="宋体" w:hAnsi="宋体" w:cs="宋体"/>
          <w:sz w:val="24"/>
        </w:rPr>
        <w:t>2</w:t>
      </w:r>
      <w:r w:rsidRPr="002817D5">
        <w:rPr>
          <w:rFonts w:ascii="宋体" w:eastAsia="宋体" w:hAnsi="宋体" w:cs="宋体" w:hint="eastAsia"/>
          <w:sz w:val="24"/>
        </w:rPr>
        <w:t>.项目预算</w:t>
      </w:r>
      <w:r>
        <w:rPr>
          <w:rFonts w:ascii="宋体" w:eastAsia="宋体" w:hAnsi="宋体" w:cs="宋体" w:hint="eastAsia"/>
          <w:sz w:val="24"/>
        </w:rPr>
        <w:t>：人民币</w:t>
      </w:r>
      <w:r w:rsidRPr="007F15E7">
        <w:rPr>
          <w:rFonts w:ascii="宋体" w:eastAsia="宋体" w:hAnsi="宋体" w:cs="宋体" w:hint="eastAsia"/>
          <w:sz w:val="24"/>
        </w:rPr>
        <w:t>299020.00 元</w:t>
      </w:r>
    </w:p>
    <w:p w14:paraId="2E37E6BA" w14:textId="37BCB98C" w:rsidR="00804485" w:rsidRPr="002817D5" w:rsidRDefault="00804485" w:rsidP="00804485">
      <w:pPr>
        <w:spacing w:line="360" w:lineRule="auto"/>
        <w:ind w:firstLineChars="200" w:firstLine="480"/>
        <w:rPr>
          <w:rFonts w:ascii="宋体" w:eastAsia="宋体" w:hAnsi="宋体" w:cs="宋体" w:hint="eastAsia"/>
          <w:sz w:val="24"/>
        </w:rPr>
      </w:pPr>
      <w:r>
        <w:rPr>
          <w:rFonts w:ascii="宋体" w:eastAsia="宋体" w:hAnsi="宋体" w:cs="宋体"/>
          <w:sz w:val="24"/>
        </w:rPr>
        <w:t>3</w:t>
      </w:r>
      <w:r w:rsidRPr="002817D5">
        <w:rPr>
          <w:rFonts w:ascii="宋体" w:eastAsia="宋体" w:hAnsi="宋体" w:cs="宋体" w:hint="eastAsia"/>
          <w:sz w:val="24"/>
        </w:rPr>
        <w:t>.采购方式：比价</w:t>
      </w:r>
      <w:r w:rsidR="00034248">
        <w:rPr>
          <w:rFonts w:ascii="宋体" w:eastAsia="宋体" w:hAnsi="宋体" w:cs="宋体" w:hint="eastAsia"/>
          <w:sz w:val="24"/>
        </w:rPr>
        <w:t>，最低价中标</w:t>
      </w:r>
      <w:r w:rsidRPr="002817D5">
        <w:rPr>
          <w:rFonts w:ascii="宋体" w:eastAsia="宋体" w:hAnsi="宋体" w:cs="宋体" w:hint="eastAsia"/>
          <w:sz w:val="24"/>
        </w:rPr>
        <w:t>。</w:t>
      </w:r>
    </w:p>
    <w:p w14:paraId="319B4B75" w14:textId="18288C24" w:rsidR="00804485" w:rsidRDefault="00804485" w:rsidP="00804485">
      <w:pPr>
        <w:spacing w:beforeLines="50" w:before="156" w:afterLines="50" w:after="156" w:line="360" w:lineRule="auto"/>
        <w:rPr>
          <w:rFonts w:ascii="Times New Roman" w:hAnsi="Times New Roman" w:cs="Times New Roman"/>
          <w:b/>
          <w:sz w:val="24"/>
          <w:szCs w:val="24"/>
        </w:rPr>
      </w:pPr>
      <w:r>
        <w:rPr>
          <w:rFonts w:ascii="Times New Roman" w:hAnsi="Times New Roman" w:cs="Times New Roman"/>
          <w:b/>
          <w:sz w:val="24"/>
          <w:szCs w:val="24"/>
        </w:rPr>
        <w:t>二</w:t>
      </w:r>
      <w:r>
        <w:rPr>
          <w:rFonts w:ascii="Times New Roman" w:hAnsi="Times New Roman" w:cs="Times New Roman"/>
          <w:b/>
          <w:sz w:val="24"/>
          <w:szCs w:val="24"/>
        </w:rPr>
        <w:t>. </w:t>
      </w:r>
      <w:r w:rsidR="001D238F">
        <w:rPr>
          <w:rFonts w:ascii="Times New Roman" w:hAnsi="Times New Roman" w:cs="Times New Roman" w:hint="eastAsia"/>
          <w:b/>
          <w:sz w:val="24"/>
          <w:szCs w:val="24"/>
        </w:rPr>
        <w:t>资质要求</w:t>
      </w:r>
      <w:r>
        <w:rPr>
          <w:rFonts w:ascii="Times New Roman" w:hAnsi="Times New Roman" w:cs="Times New Roman"/>
          <w:b/>
          <w:sz w:val="24"/>
          <w:szCs w:val="24"/>
        </w:rPr>
        <w:t>：</w:t>
      </w:r>
    </w:p>
    <w:p w14:paraId="2DAA91D6" w14:textId="77777777" w:rsidR="00804485" w:rsidRPr="00F302C8" w:rsidRDefault="00804485" w:rsidP="00F302C8">
      <w:pPr>
        <w:spacing w:line="360" w:lineRule="auto"/>
        <w:ind w:firstLineChars="200" w:firstLine="480"/>
        <w:rPr>
          <w:rFonts w:ascii="宋体" w:eastAsia="宋体" w:hAnsi="宋体" w:cs="Times New Roman" w:hint="eastAsia"/>
          <w:sz w:val="24"/>
          <w:szCs w:val="24"/>
        </w:rPr>
      </w:pPr>
      <w:r w:rsidRPr="00F302C8">
        <w:rPr>
          <w:rFonts w:ascii="宋体" w:eastAsia="宋体" w:hAnsi="宋体" w:cs="Times New Roman"/>
          <w:sz w:val="24"/>
          <w:szCs w:val="24"/>
        </w:rPr>
        <w:t>1、独立法人，且有针对本</w:t>
      </w:r>
      <w:r w:rsidRPr="00F302C8">
        <w:rPr>
          <w:rFonts w:ascii="宋体" w:eastAsia="宋体" w:hAnsi="宋体" w:cs="Times New Roman" w:hint="eastAsia"/>
          <w:sz w:val="24"/>
          <w:szCs w:val="24"/>
        </w:rPr>
        <w:t>项目</w:t>
      </w:r>
      <w:r w:rsidRPr="00F302C8">
        <w:rPr>
          <w:rFonts w:ascii="宋体" w:eastAsia="宋体" w:hAnsi="宋体" w:cs="Times New Roman"/>
          <w:sz w:val="24"/>
          <w:szCs w:val="24"/>
        </w:rPr>
        <w:t>的法定代表人授权委托书（原件，且在授权书上注明经办人联系方式）；</w:t>
      </w:r>
      <w:r w:rsidRPr="00F302C8">
        <w:rPr>
          <w:rFonts w:ascii="宋体" w:eastAsia="宋体" w:hAnsi="宋体" w:cs="Times New Roman" w:hint="eastAsia"/>
          <w:sz w:val="24"/>
          <w:szCs w:val="24"/>
        </w:rPr>
        <w:t>授权代表身份证复印件（加盖公章）；</w:t>
      </w:r>
    </w:p>
    <w:p w14:paraId="03A9796A" w14:textId="77777777" w:rsidR="00804485" w:rsidRPr="00F302C8" w:rsidRDefault="00804485" w:rsidP="00F302C8">
      <w:pPr>
        <w:spacing w:line="360" w:lineRule="auto"/>
        <w:ind w:firstLineChars="200" w:firstLine="480"/>
        <w:rPr>
          <w:rFonts w:ascii="宋体" w:eastAsia="宋体" w:hAnsi="宋体" w:cs="Times New Roman" w:hint="eastAsia"/>
          <w:sz w:val="24"/>
          <w:szCs w:val="24"/>
        </w:rPr>
      </w:pPr>
      <w:r w:rsidRPr="00F302C8">
        <w:rPr>
          <w:rFonts w:ascii="宋体" w:eastAsia="宋体" w:hAnsi="宋体" w:cs="Times New Roman"/>
          <w:sz w:val="24"/>
          <w:szCs w:val="24"/>
        </w:rPr>
        <w:t>2、依法注册登记，具有工商行政管理部门核发的《企业法人营业执照》，具有税务部门</w:t>
      </w:r>
      <w:proofErr w:type="gramStart"/>
      <w:r w:rsidRPr="00F302C8">
        <w:rPr>
          <w:rFonts w:ascii="宋体" w:eastAsia="宋体" w:hAnsi="宋体" w:cs="Times New Roman"/>
          <w:sz w:val="24"/>
          <w:szCs w:val="24"/>
        </w:rPr>
        <w:t>核发且年检</w:t>
      </w:r>
      <w:proofErr w:type="gramEnd"/>
      <w:r w:rsidRPr="00F302C8">
        <w:rPr>
          <w:rFonts w:ascii="宋体" w:eastAsia="宋体" w:hAnsi="宋体" w:cs="Times New Roman"/>
          <w:sz w:val="24"/>
          <w:szCs w:val="24"/>
        </w:rPr>
        <w:t>合格的《税务登记证》（已多证合一的</w:t>
      </w:r>
      <w:r w:rsidRPr="00F302C8">
        <w:rPr>
          <w:rFonts w:ascii="宋体" w:eastAsia="宋体" w:hAnsi="宋体" w:cs="Times New Roman" w:hint="eastAsia"/>
          <w:sz w:val="24"/>
          <w:szCs w:val="24"/>
        </w:rPr>
        <w:t>供应商</w:t>
      </w:r>
      <w:r w:rsidRPr="00F302C8">
        <w:rPr>
          <w:rFonts w:ascii="宋体" w:eastAsia="宋体" w:hAnsi="宋体" w:cs="Times New Roman"/>
          <w:sz w:val="24"/>
          <w:szCs w:val="24"/>
        </w:rPr>
        <w:t>仅提供营业执照副本，复印件，加盖公章）；</w:t>
      </w:r>
      <w:r w:rsidRPr="00F302C8">
        <w:rPr>
          <w:rFonts w:ascii="宋体" w:eastAsia="宋体" w:hAnsi="宋体" w:cs="Times New Roman" w:hint="eastAsia"/>
          <w:sz w:val="24"/>
          <w:szCs w:val="24"/>
        </w:rPr>
        <w:t>具有《中华人民共和国特种设备检验检测机构核准证》（复印件、加盖公章）。</w:t>
      </w:r>
    </w:p>
    <w:p w14:paraId="17A3939A" w14:textId="77777777" w:rsidR="00804485" w:rsidRPr="00F302C8" w:rsidRDefault="00804485" w:rsidP="00F302C8">
      <w:pPr>
        <w:spacing w:line="360" w:lineRule="auto"/>
        <w:ind w:firstLineChars="200" w:firstLine="480"/>
        <w:rPr>
          <w:rFonts w:ascii="宋体" w:eastAsia="宋体" w:hAnsi="宋体" w:cs="Times New Roman" w:hint="eastAsia"/>
          <w:sz w:val="24"/>
          <w:szCs w:val="24"/>
        </w:rPr>
      </w:pPr>
      <w:r w:rsidRPr="00F302C8">
        <w:rPr>
          <w:rFonts w:ascii="宋体" w:eastAsia="宋体" w:hAnsi="宋体" w:cs="Times New Roman"/>
          <w:sz w:val="24"/>
          <w:szCs w:val="24"/>
        </w:rPr>
        <w:t>3、近三年同类主要项目业绩（需注明年份，且有合同关键页复印件，加盖公章）；</w:t>
      </w:r>
    </w:p>
    <w:p w14:paraId="79624858" w14:textId="77777777" w:rsidR="00804485" w:rsidRPr="00F302C8" w:rsidRDefault="00804485" w:rsidP="00F302C8">
      <w:pPr>
        <w:spacing w:line="360" w:lineRule="auto"/>
        <w:ind w:firstLineChars="200" w:firstLine="480"/>
        <w:rPr>
          <w:rFonts w:ascii="宋体" w:eastAsia="宋体" w:hAnsi="宋体" w:cs="Times New Roman" w:hint="eastAsia"/>
          <w:sz w:val="24"/>
          <w:szCs w:val="24"/>
        </w:rPr>
      </w:pPr>
      <w:r w:rsidRPr="00F302C8">
        <w:rPr>
          <w:rFonts w:ascii="宋体" w:eastAsia="宋体" w:hAnsi="宋体" w:cs="Times New Roman"/>
          <w:sz w:val="24"/>
          <w:szCs w:val="24"/>
        </w:rPr>
        <w:t>4、未被信用中国网站（www.creditchina.gov.cn）列入失信被执行人、重大税收违法案件当事人名单、政府采购严重违法失信行为记录名单的网页截图</w:t>
      </w:r>
      <w:r w:rsidRPr="00F302C8">
        <w:rPr>
          <w:rFonts w:ascii="宋体" w:eastAsia="宋体" w:hAnsi="宋体" w:cs="Times New Roman" w:hint="eastAsia"/>
          <w:sz w:val="24"/>
          <w:szCs w:val="24"/>
        </w:rPr>
        <w:t>，截止</w:t>
      </w:r>
      <w:r w:rsidRPr="00F302C8">
        <w:rPr>
          <w:rFonts w:ascii="宋体" w:eastAsia="宋体" w:hAnsi="宋体" w:cs="Times New Roman"/>
          <w:sz w:val="24"/>
          <w:szCs w:val="24"/>
        </w:rPr>
        <w:t>时间为报名时间（加盖公章）；</w:t>
      </w:r>
    </w:p>
    <w:p w14:paraId="6D7FA250" w14:textId="7675F495" w:rsidR="00A7657A" w:rsidRPr="00F302C8" w:rsidRDefault="00804485" w:rsidP="00F302C8">
      <w:pPr>
        <w:spacing w:line="360" w:lineRule="auto"/>
        <w:ind w:firstLineChars="200" w:firstLine="480"/>
        <w:rPr>
          <w:rFonts w:ascii="宋体" w:eastAsia="宋体" w:hAnsi="宋体" w:cs="Times New Roman" w:hint="eastAsia"/>
          <w:sz w:val="24"/>
          <w:szCs w:val="24"/>
        </w:rPr>
      </w:pPr>
      <w:r w:rsidRPr="00F302C8">
        <w:rPr>
          <w:rFonts w:ascii="宋体" w:eastAsia="宋体" w:hAnsi="宋体" w:cs="Times New Roman"/>
          <w:sz w:val="24"/>
          <w:szCs w:val="24"/>
        </w:rPr>
        <w:t>5、不接受联合体报名投标。</w:t>
      </w:r>
    </w:p>
    <w:sectPr w:rsidR="00A7657A" w:rsidRPr="00F302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18CE9" w14:textId="77777777" w:rsidR="0051632A" w:rsidRDefault="0051632A" w:rsidP="00804485">
      <w:pPr>
        <w:rPr>
          <w:rFonts w:hint="eastAsia"/>
        </w:rPr>
      </w:pPr>
      <w:r>
        <w:separator/>
      </w:r>
    </w:p>
  </w:endnote>
  <w:endnote w:type="continuationSeparator" w:id="0">
    <w:p w14:paraId="31C418FF" w14:textId="77777777" w:rsidR="0051632A" w:rsidRDefault="0051632A" w:rsidP="0080448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815FB" w14:textId="77777777" w:rsidR="0051632A" w:rsidRDefault="0051632A" w:rsidP="00804485">
      <w:pPr>
        <w:rPr>
          <w:rFonts w:hint="eastAsia"/>
        </w:rPr>
      </w:pPr>
      <w:r>
        <w:separator/>
      </w:r>
    </w:p>
  </w:footnote>
  <w:footnote w:type="continuationSeparator" w:id="0">
    <w:p w14:paraId="1A15116C" w14:textId="77777777" w:rsidR="0051632A" w:rsidRDefault="0051632A" w:rsidP="0080448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6D4"/>
    <w:rsid w:val="00034248"/>
    <w:rsid w:val="001616A6"/>
    <w:rsid w:val="00194B28"/>
    <w:rsid w:val="001D238F"/>
    <w:rsid w:val="002551BF"/>
    <w:rsid w:val="00351392"/>
    <w:rsid w:val="004A5B09"/>
    <w:rsid w:val="0051632A"/>
    <w:rsid w:val="00570F2D"/>
    <w:rsid w:val="005D7216"/>
    <w:rsid w:val="00662A18"/>
    <w:rsid w:val="006C34A1"/>
    <w:rsid w:val="00804485"/>
    <w:rsid w:val="008204A9"/>
    <w:rsid w:val="008236D4"/>
    <w:rsid w:val="00A7657A"/>
    <w:rsid w:val="00CD2354"/>
    <w:rsid w:val="00D9446F"/>
    <w:rsid w:val="00E83527"/>
    <w:rsid w:val="00F302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B385B"/>
  <w15:chartTrackingRefBased/>
  <w15:docId w15:val="{1C00B777-8EE7-43FB-A6EF-71A7BF55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4485"/>
    <w:pPr>
      <w:widowControl w:val="0"/>
      <w:jc w:val="both"/>
    </w:pPr>
    <w:rPr>
      <w14:ligatures w14:val="none"/>
    </w:rPr>
  </w:style>
  <w:style w:type="paragraph" w:styleId="1">
    <w:name w:val="heading 1"/>
    <w:basedOn w:val="a"/>
    <w:next w:val="a"/>
    <w:link w:val="10"/>
    <w:uiPriority w:val="9"/>
    <w:qFormat/>
    <w:rsid w:val="008236D4"/>
    <w:pPr>
      <w:keepNext/>
      <w:keepLines/>
      <w:spacing w:before="480" w:after="80"/>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8236D4"/>
    <w:pPr>
      <w:keepNext/>
      <w:keepLines/>
      <w:spacing w:before="160" w:after="80"/>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8236D4"/>
    <w:pPr>
      <w:keepNext/>
      <w:keepLines/>
      <w:spacing w:before="160" w:after="80"/>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8236D4"/>
    <w:pPr>
      <w:keepNext/>
      <w:keepLines/>
      <w:spacing w:before="80" w:after="40"/>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8236D4"/>
    <w:pPr>
      <w:keepNext/>
      <w:keepLines/>
      <w:spacing w:before="80" w:after="40"/>
      <w:outlineLvl w:val="4"/>
    </w:pPr>
    <w:rPr>
      <w:rFonts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8236D4"/>
    <w:pPr>
      <w:keepNext/>
      <w:keepLines/>
      <w:spacing w:before="40"/>
      <w:outlineLvl w:val="5"/>
    </w:pPr>
    <w:rPr>
      <w:rFonts w:cstheme="majorBidi"/>
      <w:b/>
      <w:bCs/>
      <w:color w:val="0F4761" w:themeColor="accent1" w:themeShade="BF"/>
      <w14:ligatures w14:val="standardContextual"/>
    </w:rPr>
  </w:style>
  <w:style w:type="paragraph" w:styleId="7">
    <w:name w:val="heading 7"/>
    <w:basedOn w:val="a"/>
    <w:next w:val="a"/>
    <w:link w:val="70"/>
    <w:uiPriority w:val="9"/>
    <w:semiHidden/>
    <w:unhideWhenUsed/>
    <w:qFormat/>
    <w:rsid w:val="008236D4"/>
    <w:pPr>
      <w:keepNext/>
      <w:keepLines/>
      <w:spacing w:before="40"/>
      <w:outlineLvl w:val="6"/>
    </w:pPr>
    <w:rPr>
      <w:rFonts w:cstheme="majorBidi"/>
      <w:b/>
      <w:bCs/>
      <w:color w:val="595959" w:themeColor="text1" w:themeTint="A6"/>
      <w14:ligatures w14:val="standardContextual"/>
    </w:rPr>
  </w:style>
  <w:style w:type="paragraph" w:styleId="8">
    <w:name w:val="heading 8"/>
    <w:basedOn w:val="a"/>
    <w:next w:val="a"/>
    <w:link w:val="80"/>
    <w:uiPriority w:val="9"/>
    <w:semiHidden/>
    <w:unhideWhenUsed/>
    <w:qFormat/>
    <w:rsid w:val="008236D4"/>
    <w:pPr>
      <w:keepNext/>
      <w:keepLines/>
      <w:outlineLvl w:val="7"/>
    </w:pPr>
    <w:rPr>
      <w:rFonts w:cstheme="majorBidi"/>
      <w:color w:val="595959" w:themeColor="text1" w:themeTint="A6"/>
      <w14:ligatures w14:val="standardContextual"/>
    </w:rPr>
  </w:style>
  <w:style w:type="paragraph" w:styleId="9">
    <w:name w:val="heading 9"/>
    <w:basedOn w:val="a"/>
    <w:next w:val="a"/>
    <w:link w:val="90"/>
    <w:uiPriority w:val="9"/>
    <w:semiHidden/>
    <w:unhideWhenUsed/>
    <w:qFormat/>
    <w:rsid w:val="008236D4"/>
    <w:pPr>
      <w:keepNext/>
      <w:keepLines/>
      <w:outlineLvl w:val="8"/>
    </w:pPr>
    <w:rPr>
      <w:rFonts w:eastAsiaTheme="majorEastAsia" w:cstheme="majorBidi"/>
      <w:color w:val="595959" w:themeColor="text1" w:themeTint="A6"/>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236D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236D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236D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236D4"/>
    <w:rPr>
      <w:rFonts w:cstheme="majorBidi"/>
      <w:color w:val="0F4761" w:themeColor="accent1" w:themeShade="BF"/>
      <w:sz w:val="28"/>
      <w:szCs w:val="28"/>
    </w:rPr>
  </w:style>
  <w:style w:type="character" w:customStyle="1" w:styleId="50">
    <w:name w:val="标题 5 字符"/>
    <w:basedOn w:val="a0"/>
    <w:link w:val="5"/>
    <w:uiPriority w:val="9"/>
    <w:semiHidden/>
    <w:rsid w:val="008236D4"/>
    <w:rPr>
      <w:rFonts w:cstheme="majorBidi"/>
      <w:color w:val="0F4761" w:themeColor="accent1" w:themeShade="BF"/>
      <w:sz w:val="24"/>
      <w:szCs w:val="24"/>
    </w:rPr>
  </w:style>
  <w:style w:type="character" w:customStyle="1" w:styleId="60">
    <w:name w:val="标题 6 字符"/>
    <w:basedOn w:val="a0"/>
    <w:link w:val="6"/>
    <w:uiPriority w:val="9"/>
    <w:semiHidden/>
    <w:rsid w:val="008236D4"/>
    <w:rPr>
      <w:rFonts w:cstheme="majorBidi"/>
      <w:b/>
      <w:bCs/>
      <w:color w:val="0F4761" w:themeColor="accent1" w:themeShade="BF"/>
    </w:rPr>
  </w:style>
  <w:style w:type="character" w:customStyle="1" w:styleId="70">
    <w:name w:val="标题 7 字符"/>
    <w:basedOn w:val="a0"/>
    <w:link w:val="7"/>
    <w:uiPriority w:val="9"/>
    <w:semiHidden/>
    <w:rsid w:val="008236D4"/>
    <w:rPr>
      <w:rFonts w:cstheme="majorBidi"/>
      <w:b/>
      <w:bCs/>
      <w:color w:val="595959" w:themeColor="text1" w:themeTint="A6"/>
    </w:rPr>
  </w:style>
  <w:style w:type="character" w:customStyle="1" w:styleId="80">
    <w:name w:val="标题 8 字符"/>
    <w:basedOn w:val="a0"/>
    <w:link w:val="8"/>
    <w:uiPriority w:val="9"/>
    <w:semiHidden/>
    <w:rsid w:val="008236D4"/>
    <w:rPr>
      <w:rFonts w:cstheme="majorBidi"/>
      <w:color w:val="595959" w:themeColor="text1" w:themeTint="A6"/>
    </w:rPr>
  </w:style>
  <w:style w:type="character" w:customStyle="1" w:styleId="90">
    <w:name w:val="标题 9 字符"/>
    <w:basedOn w:val="a0"/>
    <w:link w:val="9"/>
    <w:uiPriority w:val="9"/>
    <w:semiHidden/>
    <w:rsid w:val="008236D4"/>
    <w:rPr>
      <w:rFonts w:eastAsiaTheme="majorEastAsia" w:cstheme="majorBidi"/>
      <w:color w:val="595959" w:themeColor="text1" w:themeTint="A6"/>
    </w:rPr>
  </w:style>
  <w:style w:type="paragraph" w:styleId="a3">
    <w:name w:val="Title"/>
    <w:basedOn w:val="a"/>
    <w:next w:val="a"/>
    <w:link w:val="a4"/>
    <w:uiPriority w:val="10"/>
    <w:qFormat/>
    <w:rsid w:val="008236D4"/>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8236D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236D4"/>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8236D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236D4"/>
    <w:pPr>
      <w:spacing w:before="160" w:after="160"/>
      <w:jc w:val="center"/>
    </w:pPr>
    <w:rPr>
      <w:i/>
      <w:iCs/>
      <w:color w:val="404040" w:themeColor="text1" w:themeTint="BF"/>
      <w14:ligatures w14:val="standardContextual"/>
    </w:rPr>
  </w:style>
  <w:style w:type="character" w:customStyle="1" w:styleId="a8">
    <w:name w:val="引用 字符"/>
    <w:basedOn w:val="a0"/>
    <w:link w:val="a7"/>
    <w:uiPriority w:val="29"/>
    <w:rsid w:val="008236D4"/>
    <w:rPr>
      <w:i/>
      <w:iCs/>
      <w:color w:val="404040" w:themeColor="text1" w:themeTint="BF"/>
    </w:rPr>
  </w:style>
  <w:style w:type="paragraph" w:styleId="a9">
    <w:name w:val="List Paragraph"/>
    <w:basedOn w:val="a"/>
    <w:uiPriority w:val="34"/>
    <w:qFormat/>
    <w:rsid w:val="008236D4"/>
    <w:pPr>
      <w:ind w:left="720"/>
      <w:contextualSpacing/>
    </w:pPr>
    <w:rPr>
      <w14:ligatures w14:val="standardContextual"/>
    </w:rPr>
  </w:style>
  <w:style w:type="character" w:styleId="aa">
    <w:name w:val="Intense Emphasis"/>
    <w:basedOn w:val="a0"/>
    <w:uiPriority w:val="21"/>
    <w:qFormat/>
    <w:rsid w:val="008236D4"/>
    <w:rPr>
      <w:i/>
      <w:iCs/>
      <w:color w:val="0F4761" w:themeColor="accent1" w:themeShade="BF"/>
    </w:rPr>
  </w:style>
  <w:style w:type="paragraph" w:styleId="ab">
    <w:name w:val="Intense Quote"/>
    <w:basedOn w:val="a"/>
    <w:next w:val="a"/>
    <w:link w:val="ac"/>
    <w:uiPriority w:val="30"/>
    <w:qFormat/>
    <w:rsid w:val="00823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ac">
    <w:name w:val="明显引用 字符"/>
    <w:basedOn w:val="a0"/>
    <w:link w:val="ab"/>
    <w:uiPriority w:val="30"/>
    <w:rsid w:val="008236D4"/>
    <w:rPr>
      <w:i/>
      <w:iCs/>
      <w:color w:val="0F4761" w:themeColor="accent1" w:themeShade="BF"/>
    </w:rPr>
  </w:style>
  <w:style w:type="character" w:styleId="ad">
    <w:name w:val="Intense Reference"/>
    <w:basedOn w:val="a0"/>
    <w:uiPriority w:val="32"/>
    <w:qFormat/>
    <w:rsid w:val="008236D4"/>
    <w:rPr>
      <w:b/>
      <w:bCs/>
      <w:smallCaps/>
      <w:color w:val="0F4761" w:themeColor="accent1" w:themeShade="BF"/>
      <w:spacing w:val="5"/>
    </w:rPr>
  </w:style>
  <w:style w:type="paragraph" w:styleId="ae">
    <w:name w:val="header"/>
    <w:basedOn w:val="a"/>
    <w:link w:val="af"/>
    <w:uiPriority w:val="99"/>
    <w:unhideWhenUsed/>
    <w:rsid w:val="00804485"/>
    <w:pPr>
      <w:tabs>
        <w:tab w:val="center" w:pos="4153"/>
        <w:tab w:val="right" w:pos="8306"/>
      </w:tabs>
      <w:snapToGrid w:val="0"/>
      <w:jc w:val="center"/>
    </w:pPr>
    <w:rPr>
      <w:sz w:val="18"/>
      <w:szCs w:val="18"/>
      <w14:ligatures w14:val="standardContextual"/>
    </w:rPr>
  </w:style>
  <w:style w:type="character" w:customStyle="1" w:styleId="af">
    <w:name w:val="页眉 字符"/>
    <w:basedOn w:val="a0"/>
    <w:link w:val="ae"/>
    <w:uiPriority w:val="99"/>
    <w:rsid w:val="00804485"/>
    <w:rPr>
      <w:sz w:val="18"/>
      <w:szCs w:val="18"/>
    </w:rPr>
  </w:style>
  <w:style w:type="paragraph" w:styleId="af0">
    <w:name w:val="footer"/>
    <w:basedOn w:val="a"/>
    <w:link w:val="af1"/>
    <w:uiPriority w:val="99"/>
    <w:unhideWhenUsed/>
    <w:rsid w:val="00804485"/>
    <w:pPr>
      <w:tabs>
        <w:tab w:val="center" w:pos="4153"/>
        <w:tab w:val="right" w:pos="8306"/>
      </w:tabs>
      <w:snapToGrid w:val="0"/>
      <w:jc w:val="left"/>
    </w:pPr>
    <w:rPr>
      <w:sz w:val="18"/>
      <w:szCs w:val="18"/>
      <w14:ligatures w14:val="standardContextual"/>
    </w:rPr>
  </w:style>
  <w:style w:type="character" w:customStyle="1" w:styleId="af1">
    <w:name w:val="页脚 字符"/>
    <w:basedOn w:val="a0"/>
    <w:link w:val="af0"/>
    <w:uiPriority w:val="99"/>
    <w:rsid w:val="0080448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356</Words>
  <Characters>386</Characters>
  <Application>Microsoft Office Word</Application>
  <DocSecurity>0</DocSecurity>
  <Lines>15</Lines>
  <Paragraphs>12</Paragraphs>
  <ScaleCrop>false</ScaleCrop>
  <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guolf@mail.tsinghua.edu.cn</dc:creator>
  <cp:keywords/>
  <dc:description/>
  <cp:lastModifiedBy>guolf@mail.tsinghua.edu.cn</cp:lastModifiedBy>
  <cp:revision>26</cp:revision>
  <dcterms:created xsi:type="dcterms:W3CDTF">2026-02-28T06:57:00Z</dcterms:created>
  <dcterms:modified xsi:type="dcterms:W3CDTF">2026-03-23T05:22:00Z</dcterms:modified>
</cp:coreProperties>
</file>