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E317D8">
      <w:pPr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eastAsia" w:ascii="宋体" w:eastAsia="宋体"/>
          <w:sz w:val="24"/>
        </w:rPr>
      </w:pPr>
      <w:r>
        <w:rPr>
          <w:rFonts w:hint="eastAsia" w:ascii="宋体" w:eastAsia="宋体"/>
          <w:sz w:val="24"/>
        </w:rPr>
        <w:t>报价</w:t>
      </w:r>
      <w:r>
        <w:rPr>
          <w:rFonts w:hint="eastAsia" w:ascii="宋体" w:eastAsia="宋体"/>
          <w:sz w:val="24"/>
          <w:lang w:val="en-US" w:eastAsia="zh-CN"/>
        </w:rPr>
        <w:t>单</w:t>
      </w:r>
      <w:r>
        <w:rPr>
          <w:rFonts w:hint="eastAsia" w:ascii="宋体" w:eastAsia="宋体"/>
          <w:sz w:val="24"/>
        </w:rPr>
        <w:t>需求说明</w:t>
      </w:r>
    </w:p>
    <w:p w14:paraId="6064FC10">
      <w:pPr>
        <w:snapToGrid/>
        <w:spacing w:beforeAutospacing="0" w:afterAutospacing="0" w:line="360" w:lineRule="auto"/>
        <w:ind w:right="0" w:rightChars="0"/>
        <w:jc w:val="left"/>
        <w:rPr>
          <w:rFonts w:hint="eastAsia" w:ascii="宋体" w:eastAsia="宋体"/>
          <w:sz w:val="24"/>
        </w:rPr>
      </w:pPr>
      <w:bookmarkStart w:id="0" w:name="_GoBack"/>
      <w:bookmarkEnd w:id="0"/>
    </w:p>
    <w:p w14:paraId="4CD0CC9E">
      <w:pPr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eastAsia" w:ascii="宋体" w:eastAsia="宋体"/>
          <w:sz w:val="24"/>
        </w:rPr>
      </w:pPr>
    </w:p>
    <w:p w14:paraId="43511BB4">
      <w:pPr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eastAsia" w:ascii="宋体" w:eastAsia="宋体"/>
          <w:sz w:val="24"/>
        </w:rPr>
      </w:pPr>
      <w:r>
        <w:rPr>
          <w:rFonts w:hint="eastAsia" w:ascii="宋体" w:eastAsia="宋体"/>
          <w:sz w:val="24"/>
        </w:rPr>
        <w:t>1.</w:t>
      </w:r>
      <w:r>
        <w:rPr>
          <w:rFonts w:hint="eastAsia" w:ascii="宋体" w:eastAsia="宋体"/>
          <w:sz w:val="24"/>
        </w:rPr>
        <w:tab/>
      </w:r>
      <w:r>
        <w:rPr>
          <w:rFonts w:hint="eastAsia" w:ascii="宋体" w:eastAsia="宋体"/>
          <w:sz w:val="24"/>
        </w:rPr>
        <w:t>供应商须提供正式报价单（加盖公章），包括单价、总价、品牌、型号、质保期、交货期等信息。</w:t>
      </w:r>
    </w:p>
    <w:p w14:paraId="69868ECC">
      <w:pPr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eastAsia" w:ascii="宋体" w:eastAsia="宋体"/>
          <w:sz w:val="24"/>
        </w:rPr>
      </w:pPr>
      <w:r>
        <w:rPr>
          <w:rFonts w:hint="eastAsia" w:ascii="宋体" w:eastAsia="宋体"/>
          <w:sz w:val="24"/>
        </w:rPr>
        <w:t>2.</w:t>
      </w:r>
      <w:r>
        <w:rPr>
          <w:rFonts w:hint="eastAsia" w:ascii="宋体" w:eastAsia="宋体"/>
          <w:sz w:val="24"/>
        </w:rPr>
        <w:tab/>
      </w:r>
      <w:r>
        <w:rPr>
          <w:rFonts w:hint="eastAsia" w:ascii="宋体" w:eastAsia="宋体"/>
          <w:sz w:val="24"/>
        </w:rPr>
        <w:t>报价应为含税总价，包括设备、运输、安装、调试、人工等所有费用。</w:t>
      </w:r>
    </w:p>
    <w:p w14:paraId="737A7679">
      <w:pPr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eastAsia" w:ascii="宋体" w:eastAsia="宋体"/>
          <w:sz w:val="24"/>
        </w:rPr>
      </w:pPr>
      <w:r>
        <w:rPr>
          <w:rFonts w:hint="eastAsia" w:ascii="宋体" w:eastAsia="宋体"/>
          <w:sz w:val="24"/>
        </w:rPr>
        <w:t>3.</w:t>
      </w:r>
      <w:r>
        <w:rPr>
          <w:rFonts w:hint="eastAsia" w:ascii="宋体" w:eastAsia="宋体"/>
          <w:sz w:val="24"/>
        </w:rPr>
        <w:tab/>
      </w:r>
      <w:r>
        <w:rPr>
          <w:rFonts w:hint="eastAsia" w:ascii="宋体" w:eastAsia="宋体"/>
          <w:sz w:val="24"/>
        </w:rPr>
        <w:t>报价单须以PDF或Word格式上传系统。</w:t>
      </w:r>
    </w:p>
    <w:p w14:paraId="021A7C39">
      <w:pPr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eastAsia" w:ascii="宋体" w:eastAsia="宋体"/>
          <w:sz w:val="24"/>
        </w:rPr>
      </w:pPr>
      <w:r>
        <w:rPr>
          <w:rFonts w:hint="eastAsia" w:ascii="宋体" w:eastAsia="宋体"/>
          <w:sz w:val="24"/>
        </w:rPr>
        <w:t>4.</w:t>
      </w:r>
      <w:r>
        <w:rPr>
          <w:rFonts w:hint="eastAsia" w:ascii="宋体" w:eastAsia="宋体"/>
          <w:sz w:val="24"/>
        </w:rPr>
        <w:tab/>
      </w:r>
      <w:r>
        <w:rPr>
          <w:rFonts w:hint="eastAsia" w:ascii="宋体" w:eastAsia="宋体"/>
          <w:sz w:val="24"/>
        </w:rPr>
        <w:t>不接受二次报价，报价应真实有效。</w:t>
      </w:r>
    </w:p>
    <w:p w14:paraId="7C07578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54F36"/>
    <w:rsid w:val="3445105A"/>
    <w:rsid w:val="35381341"/>
    <w:rsid w:val="5311087E"/>
    <w:rsid w:val="57CB0205"/>
    <w:rsid w:val="67E2661C"/>
    <w:rsid w:val="7DC51954"/>
    <w:rsid w:val="7F6C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116</Words>
  <Characters>125</Characters>
  <Lines>0</Lines>
  <Paragraphs>0</Paragraphs>
  <TotalTime>11</TotalTime>
  <ScaleCrop>false</ScaleCrop>
  <LinksUpToDate>false</LinksUpToDate>
  <CharactersWithSpaces>129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2025-11-05T00:39:00Z</dcterms:created>
  <dc:creator>tsing</dc:creator>
  <cp:lastModifiedBy>WPS_1593917909</cp:lastModifiedBy>
  <dcterms:modified xsi:type="dcterms:W3CDTF">2025-11-05T00:56:09Z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eyJoZGlkIjoiNWMxYThhZDM3NTZkZDVmOTVjMWI2Yzk0MGI0NmRjNmYiLCJ1c2VySWQiOiIxMDI5Njc5NjcxIn0=</vt:lpwstr>
  </property>
  <property fmtid="{D5CDD505-2E9C-101B-9397-08002B2CF9AE}" pid="4" name="ICV">
    <vt:lpwstr>E7788D4671B54821889E9F3E636797AA_12</vt:lpwstr>
  </property>
</Properties>
</file>