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F21B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color w:val="000000"/>
          <w:kern w:val="0"/>
          <w:sz w:val="24"/>
          <w:szCs w:val="24"/>
        </w:rPr>
      </w:pPr>
      <w:r>
        <w:rPr>
          <w:rFonts w:hint="eastAsia" w:ascii="宋体" w:hAnsi="宋体"/>
          <w:color w:val="000000"/>
          <w:kern w:val="0"/>
          <w:sz w:val="24"/>
          <w:szCs w:val="24"/>
          <w:lang w:val="en-US" w:eastAsia="zh-CN"/>
        </w:rPr>
        <w:t>1.</w:t>
      </w:r>
      <w:r>
        <w:rPr>
          <w:rFonts w:hint="eastAsia" w:ascii="宋体" w:hAnsi="宋体"/>
          <w:color w:val="000000"/>
          <w:kern w:val="0"/>
          <w:sz w:val="24"/>
          <w:szCs w:val="24"/>
        </w:rPr>
        <w:t>供应商应在报价截止时间之前，按要求向采购人提供样品一套，包含卫生间</w:t>
      </w:r>
      <w:r>
        <w:rPr>
          <w:rFonts w:hint="eastAsia" w:ascii="宋体" w:hAnsi="宋体"/>
          <w:color w:val="000000"/>
          <w:kern w:val="0"/>
          <w:sz w:val="24"/>
          <w:szCs w:val="24"/>
          <w:lang w:val="en-US" w:eastAsia="zh-CN"/>
        </w:rPr>
        <w:t>马桶刷</w:t>
      </w:r>
      <w:r>
        <w:rPr>
          <w:rFonts w:hint="eastAsia" w:ascii="宋体" w:hAnsi="宋体"/>
          <w:color w:val="000000"/>
          <w:kern w:val="0"/>
          <w:sz w:val="24"/>
          <w:szCs w:val="24"/>
        </w:rPr>
        <w:t>、</w:t>
      </w:r>
      <w:r>
        <w:rPr>
          <w:rFonts w:hint="eastAsia" w:ascii="宋体" w:hAnsi="宋体"/>
          <w:color w:val="000000"/>
          <w:kern w:val="0"/>
          <w:sz w:val="24"/>
          <w:szCs w:val="24"/>
          <w:lang w:val="en-US" w:eastAsia="zh-CN"/>
        </w:rPr>
        <w:t>马桶皮搋子、</w:t>
      </w:r>
      <w:r>
        <w:rPr>
          <w:rFonts w:hint="eastAsia" w:ascii="宋体" w:hAnsi="宋体"/>
          <w:color w:val="000000"/>
          <w:kern w:val="0"/>
          <w:sz w:val="24"/>
          <w:szCs w:val="24"/>
        </w:rPr>
        <w:t>扫把簸箕各一个。样品质量作为本项目的评审因素之一，供应商提供所有样品上需注明企业。</w:t>
      </w:r>
    </w:p>
    <w:p w14:paraId="35FFD2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kern w:val="0"/>
          <w:sz w:val="24"/>
          <w:szCs w:val="24"/>
          <w:lang w:val="en-US" w:eastAsia="zh-CN"/>
        </w:rPr>
        <w:t>2.</w:t>
      </w:r>
      <w:r>
        <w:rPr>
          <w:rFonts w:hint="eastAsia" w:ascii="宋体" w:hAnsi="宋体"/>
          <w:color w:val="000000"/>
          <w:kern w:val="0"/>
          <w:sz w:val="24"/>
          <w:szCs w:val="24"/>
        </w:rPr>
        <w:t>根据校园管理规定，入校需要提前报备。提交样品的供应商请至少提前2天提交报备入校，报备信息发送至邮箱</w:t>
      </w:r>
      <w:r>
        <w:rPr>
          <w:rFonts w:hint="eastAsia" w:ascii="宋体" w:hAnsi="宋体"/>
          <w:color w:val="000000"/>
          <w:kern w:val="0"/>
          <w:sz w:val="24"/>
          <w:szCs w:val="24"/>
          <w:lang w:val="en-US" w:eastAsia="zh-CN"/>
        </w:rPr>
        <w:t>wuxzhi</w:t>
      </w:r>
      <w:r>
        <w:rPr>
          <w:rFonts w:hint="eastAsia" w:ascii="宋体" w:hAnsi="宋体"/>
          <w:color w:val="000000"/>
          <w:kern w:val="0"/>
          <w:sz w:val="24"/>
          <w:szCs w:val="24"/>
        </w:rPr>
        <w:t>@mail.tsinghua.edu.cn</w:t>
      </w:r>
      <w:bookmarkStart w:id="0" w:name="_GoBack"/>
      <w:bookmarkEnd w:id="0"/>
      <w:r>
        <w:rPr>
          <w:rFonts w:hint="eastAsia" w:ascii="宋体" w:hAnsi="宋体"/>
          <w:color w:val="000000"/>
          <w:kern w:val="0"/>
          <w:sz w:val="24"/>
          <w:szCs w:val="24"/>
        </w:rPr>
        <w:t>，逾期视为放弃。</w:t>
      </w:r>
      <w:r>
        <w:rPr>
          <w:rFonts w:hint="eastAsia" w:ascii="宋体" w:hAnsi="宋体"/>
          <w:b/>
          <w:bCs/>
          <w:color w:val="000000"/>
          <w:kern w:val="0"/>
          <w:sz w:val="24"/>
          <w:szCs w:val="24"/>
        </w:rPr>
        <w:t>报备信息：姓名、身份证号、身份证照片（正反面）、手机号、单位名称、现住址（需具体写到门牌号）、车牌号（如有），报备信息提供不详的不</w:t>
      </w:r>
      <w:r>
        <w:rPr>
          <w:rFonts w:hint="eastAsia" w:ascii="宋体" w:hAnsi="宋体"/>
          <w:b/>
          <w:bCs/>
          <w:kern w:val="0"/>
          <w:sz w:val="24"/>
          <w:szCs w:val="24"/>
        </w:rPr>
        <w:t>予报备。</w:t>
      </w:r>
    </w:p>
    <w:p w14:paraId="0AA2DE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Theme="minorEastAsia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3.</w:t>
      </w:r>
      <w:r>
        <w:rPr>
          <w:rFonts w:hint="eastAsia" w:ascii="宋体" w:hAnsi="宋体"/>
          <w:kern w:val="0"/>
          <w:sz w:val="24"/>
          <w:szCs w:val="24"/>
        </w:rPr>
        <w:t>每家供应商只允许报备1人入校送样，</w:t>
      </w:r>
      <w:r>
        <w:fldChar w:fldCharType="begin"/>
      </w:r>
      <w:r>
        <w:instrText xml:space="preserve"> HYPERLINK "mailto:入校人员需将法定代表人授权委托书随报备信息一起发送至邮箱229629200@qq.com" </w:instrText>
      </w:r>
      <w:r>
        <w:fldChar w:fldCharType="separate"/>
      </w:r>
      <w:r>
        <w:rPr>
          <w:rFonts w:hint="eastAsia"/>
          <w:b/>
          <w:bCs/>
          <w:sz w:val="24"/>
          <w:szCs w:val="24"/>
        </w:rPr>
        <w:t>入校人员需将法定代表人授权委托书随报备信息一起发送至邮箱</w:t>
      </w:r>
      <w:r>
        <w:rPr>
          <w:rFonts w:hint="eastAsia" w:ascii="宋体" w:hAnsi="宋体"/>
          <w:color w:val="000000"/>
          <w:kern w:val="0"/>
          <w:sz w:val="24"/>
          <w:szCs w:val="24"/>
          <w:lang w:val="en-US" w:eastAsia="zh-CN"/>
        </w:rPr>
        <w:t>wuxzhi</w:t>
      </w:r>
      <w:r>
        <w:rPr>
          <w:rFonts w:hint="eastAsia" w:ascii="宋体" w:hAnsi="宋体"/>
          <w:color w:val="000000"/>
          <w:kern w:val="0"/>
          <w:sz w:val="24"/>
          <w:szCs w:val="24"/>
        </w:rPr>
        <w:t>n@mail.tsinghua.edu.cn</w:t>
      </w:r>
      <w:r>
        <w:rPr>
          <w:rFonts w:hint="eastAsia" w:ascii="宋体" w:hAnsi="宋体"/>
          <w:color w:val="000000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/>
          <w:color w:val="000000"/>
          <w:kern w:val="0"/>
          <w:sz w:val="24"/>
          <w:szCs w:val="24"/>
          <w:lang w:val="en-US" w:eastAsia="zh-CN"/>
        </w:rPr>
        <w:t>未提供不予报备。</w:t>
      </w:r>
    </w:p>
    <w:p w14:paraId="72A6F937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Theme="minorEastAsia"/>
          <w:kern w:val="0"/>
          <w:sz w:val="24"/>
          <w:szCs w:val="24"/>
          <w:lang w:val="en-US" w:eastAsia="zh-CN"/>
        </w:rPr>
      </w:pPr>
      <w:r>
        <w:rPr>
          <w:rFonts w:ascii="宋体" w:hAnsi="宋体"/>
          <w:b/>
          <w:bCs/>
          <w:kern w:val="0"/>
          <w:sz w:val="24"/>
          <w:szCs w:val="24"/>
        </w:rPr>
        <w:fldChar w:fldCharType="end"/>
      </w:r>
      <w:r>
        <w:rPr>
          <w:rFonts w:hint="eastAsia" w:ascii="宋体" w:hAnsi="宋体"/>
          <w:b/>
          <w:bCs/>
          <w:kern w:val="0"/>
          <w:sz w:val="24"/>
          <w:szCs w:val="24"/>
          <w:lang w:val="en-US" w:eastAsia="zh-CN"/>
        </w:rPr>
        <w:t>4.</w:t>
      </w:r>
      <w:r>
        <w:rPr>
          <w:rFonts w:hint="eastAsia" w:ascii="宋体" w:hAnsi="宋体"/>
          <w:sz w:val="24"/>
          <w:szCs w:val="24"/>
        </w:rPr>
        <w:t>将样品提交到清华大学</w:t>
      </w:r>
      <w:r>
        <w:rPr>
          <w:rFonts w:hint="eastAsia" w:ascii="宋体" w:hAnsi="宋体"/>
          <w:sz w:val="24"/>
          <w:szCs w:val="24"/>
          <w:lang w:val="en-US" w:eastAsia="zh-CN"/>
        </w:rPr>
        <w:t>紫荆</w:t>
      </w:r>
      <w:r>
        <w:rPr>
          <w:rFonts w:hint="eastAsia" w:ascii="宋体" w:hAnsi="宋体"/>
          <w:sz w:val="24"/>
          <w:szCs w:val="24"/>
        </w:rPr>
        <w:t>学生公寓办公室（</w:t>
      </w:r>
      <w:r>
        <w:rPr>
          <w:rFonts w:hint="eastAsia" w:ascii="宋体" w:hAnsi="宋体"/>
          <w:sz w:val="24"/>
          <w:szCs w:val="24"/>
          <w:lang w:val="en-US" w:eastAsia="zh-CN"/>
        </w:rPr>
        <w:t>紫荆</w:t>
      </w:r>
      <w:r>
        <w:rPr>
          <w:rFonts w:hint="eastAsia" w:ascii="宋体" w:hAnsi="宋体"/>
          <w:sz w:val="24"/>
          <w:szCs w:val="24"/>
        </w:rPr>
        <w:t>学生公寓</w:t>
      </w:r>
      <w:r>
        <w:rPr>
          <w:rFonts w:hint="eastAsia" w:ascii="宋体" w:hAnsi="宋体"/>
          <w:sz w:val="24"/>
          <w:szCs w:val="24"/>
          <w:lang w:val="en-US" w:eastAsia="zh-CN"/>
        </w:rPr>
        <w:t>15</w:t>
      </w:r>
      <w:r>
        <w:rPr>
          <w:rFonts w:hint="eastAsia" w:ascii="宋体" w:hAnsi="宋体"/>
          <w:sz w:val="24"/>
          <w:szCs w:val="24"/>
        </w:rPr>
        <w:t>号楼）</w:t>
      </w:r>
      <w:r>
        <w:rPr>
          <w:rFonts w:hint="eastAsia" w:ascii="宋体" w:hAnsi="宋体"/>
          <w:sz w:val="24"/>
          <w:szCs w:val="24"/>
          <w:lang w:val="en-US" w:eastAsia="zh-CN"/>
        </w:rPr>
        <w:t>.</w:t>
      </w:r>
    </w:p>
    <w:p w14:paraId="064B7C28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2" w:firstLineChars="200"/>
        <w:textAlignment w:val="auto"/>
        <w:rPr>
          <w:rFonts w:hint="default" w:ascii="宋体" w:hAnsi="宋体"/>
          <w:b/>
          <w:bCs/>
          <w:kern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2MDQxYjUzOTMxMmUwNTY4NTc5ZDY4ZmVjMzBmNmEifQ=="/>
  </w:docVars>
  <w:rsids>
    <w:rsidRoot w:val="00000000"/>
    <w:rsid w:val="22600256"/>
    <w:rsid w:val="2D783C8B"/>
    <w:rsid w:val="33D258A4"/>
    <w:rsid w:val="51823496"/>
    <w:rsid w:val="53E2646E"/>
    <w:rsid w:val="589E2AD0"/>
    <w:rsid w:val="5B4F263B"/>
    <w:rsid w:val="685330C5"/>
    <w:rsid w:val="72D3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323</Words>
  <Characters>392</Characters>
  <Lines>0</Lines>
  <Paragraphs>0</Paragraphs>
  <TotalTime>4</TotalTime>
  <ScaleCrop>false</ScaleCrop>
  <LinksUpToDate>false</LinksUpToDate>
  <CharactersWithSpaces>392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2025-07-16T00:03:00Z</dcterms:created>
  <dc:creator>Lenovo</dc:creator>
  <cp:lastModifiedBy>伍香芝(2011620005)</cp:lastModifiedBy>
  <dcterms:modified xsi:type="dcterms:W3CDTF">2026-03-13T02:49:59Z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67EC5D3C5ED54D1292586277B2E604EE_12</vt:lpwstr>
  </property>
  <property fmtid="{D5CDD505-2E9C-101B-9397-08002B2CF9AE}" pid="4" name="KSOTemplateDocerSaveRecord">
    <vt:lpwstr>eyJoZGlkIjoiYWIzNzQ5NTU2MThiYzAyZTEzNTEzMzFmNDlmNTI1MWUiLCJ1c2VySWQiOiIxNzAzMTU0MDM1In0=</vt:lpwstr>
  </property>
</Properties>
</file>