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95F464" w14:textId="77777777" w:rsidR="00F85DAE" w:rsidRDefault="00664B02">
      <w:pPr>
        <w:jc w:val="center"/>
      </w:pPr>
      <w:r>
        <w:rPr>
          <w:rFonts w:hint="eastAsia"/>
        </w:rPr>
        <w:t>第一章总则</w:t>
      </w:r>
    </w:p>
    <w:p w14:paraId="3CCD8422" w14:textId="77777777" w:rsidR="00F85DAE" w:rsidRDefault="00F85DAE"/>
    <w:p w14:paraId="3352E418" w14:textId="370D9DC2" w:rsidR="00F85DAE" w:rsidRDefault="00664B02" w:rsidP="00B16737">
      <w:pPr>
        <w:ind w:firstLineChars="202" w:firstLine="424"/>
      </w:pPr>
      <w:r>
        <w:rPr>
          <w:rFonts w:hint="eastAsia"/>
        </w:rPr>
        <w:t>本招标文件旨在采购一批高性能、低功耗的专业级工作站显卡，用于支撑三维设计、实时渲染、科学计算、人工智能开发与训练等专业领域应用。</w:t>
      </w:r>
    </w:p>
    <w:p w14:paraId="0E053B19" w14:textId="77777777" w:rsidR="00F85DAE" w:rsidRDefault="00664B02">
      <w:r>
        <w:rPr>
          <w:rFonts w:hint="eastAsia"/>
        </w:rPr>
        <w:t xml:space="preserve">1.2 </w:t>
      </w:r>
      <w:r>
        <w:rPr>
          <w:rFonts w:hint="eastAsia"/>
        </w:rPr>
        <w:t>投标人须仔细阅读本文件所有条款，并据此提供完全符合或优于本技术要求的解决方案。</w:t>
      </w:r>
      <w:r>
        <w:rPr>
          <w:rFonts w:hint="eastAsia"/>
        </w:rPr>
        <w:t xml:space="preserve"> 1.3 </w:t>
      </w:r>
      <w:r>
        <w:rPr>
          <w:rFonts w:hint="eastAsia"/>
        </w:rPr>
        <w:t>所有提供的产品必须是原厂全新正品，渠道合法，质量合格的产品。</w:t>
      </w:r>
    </w:p>
    <w:p w14:paraId="79B8E168" w14:textId="77777777" w:rsidR="00F85DAE" w:rsidRDefault="00F85DAE"/>
    <w:p w14:paraId="1EA8655F" w14:textId="639E34A0" w:rsidR="00F85DAE" w:rsidRDefault="00664B02" w:rsidP="00B16737">
      <w:pPr>
        <w:jc w:val="center"/>
        <w:rPr>
          <w:rFonts w:hint="eastAsia"/>
        </w:rPr>
      </w:pPr>
      <w:r>
        <w:rPr>
          <w:rFonts w:hint="eastAsia"/>
        </w:rPr>
        <w:t>第二章技术规格与要求</w:t>
      </w:r>
    </w:p>
    <w:p w14:paraId="3D45BAFD" w14:textId="77777777" w:rsidR="00F85DAE" w:rsidRDefault="00664B02">
      <w:r>
        <w:rPr>
          <w:rFonts w:hint="eastAsia"/>
        </w:rPr>
        <w:t>2.1</w:t>
      </w:r>
      <w:r>
        <w:rPr>
          <w:rFonts w:hint="eastAsia"/>
        </w:rPr>
        <w:t>核心性能参数</w:t>
      </w:r>
    </w:p>
    <w:p w14:paraId="37234EB5" w14:textId="77777777" w:rsidR="00F85DAE" w:rsidRDefault="00664B02">
      <w:r>
        <w:rPr>
          <w:rFonts w:hint="eastAsia"/>
        </w:rPr>
        <w:t>*  CUDA</w:t>
      </w:r>
      <w:r>
        <w:rPr>
          <w:rFonts w:hint="eastAsia"/>
        </w:rPr>
        <w:t>核心数：</w:t>
      </w:r>
      <w:r>
        <w:rPr>
          <w:rFonts w:hint="eastAsia"/>
        </w:rPr>
        <w:t>24000</w:t>
      </w:r>
      <w:r>
        <w:rPr>
          <w:rFonts w:hint="eastAsia"/>
        </w:rPr>
        <w:t>个</w:t>
      </w:r>
      <w:r w:rsidR="00A46D13">
        <w:rPr>
          <w:rFonts w:hint="eastAsia"/>
        </w:rPr>
        <w:t xml:space="preserve"> </w:t>
      </w:r>
    </w:p>
    <w:p w14:paraId="608F4494" w14:textId="77777777" w:rsidR="00F85DAE" w:rsidRDefault="00664B02">
      <w:r>
        <w:rPr>
          <w:rFonts w:hint="eastAsia"/>
        </w:rPr>
        <w:t xml:space="preserve">*  </w:t>
      </w:r>
      <w:r>
        <w:t xml:space="preserve">Tenser </w:t>
      </w:r>
      <w:r>
        <w:rPr>
          <w:rFonts w:hint="eastAsia"/>
        </w:rPr>
        <w:t>核心数：</w:t>
      </w:r>
      <w:r>
        <w:rPr>
          <w:rFonts w:hint="eastAsia"/>
        </w:rPr>
        <w:t>750</w:t>
      </w:r>
      <w:r>
        <w:rPr>
          <w:rFonts w:hint="eastAsia"/>
        </w:rPr>
        <w:t>个</w:t>
      </w:r>
      <w:r w:rsidR="00A46D13">
        <w:rPr>
          <w:rFonts w:hint="eastAsia"/>
        </w:rPr>
        <w:t xml:space="preserve"> </w:t>
      </w:r>
    </w:p>
    <w:p w14:paraId="7346BEE6" w14:textId="77777777" w:rsidR="00F85DAE" w:rsidRDefault="00664B02">
      <w:r>
        <w:rPr>
          <w:rFonts w:hint="eastAsia"/>
        </w:rPr>
        <w:t xml:space="preserve">*  </w:t>
      </w:r>
      <w:r>
        <w:rPr>
          <w:rFonts w:hint="eastAsia"/>
        </w:rPr>
        <w:t>单精度浮点性能：</w:t>
      </w:r>
      <w:r>
        <w:rPr>
          <w:rFonts w:hint="eastAsia"/>
        </w:rPr>
        <w:t>90 TFLOPs</w:t>
      </w:r>
    </w:p>
    <w:p w14:paraId="7C167549" w14:textId="012964B2" w:rsidR="00F85DAE" w:rsidRDefault="00664B02">
      <w:r>
        <w:rPr>
          <w:rFonts w:hint="eastAsia"/>
        </w:rPr>
        <w:t xml:space="preserve">*  </w:t>
      </w:r>
      <w:r>
        <w:rPr>
          <w:rFonts w:hint="eastAsia"/>
        </w:rPr>
        <w:t>显存容量：</w:t>
      </w:r>
      <w:r w:rsidR="00B16737">
        <w:rPr>
          <w:rFonts w:hint="eastAsia"/>
        </w:rPr>
        <w:t>96</w:t>
      </w:r>
      <w:r>
        <w:rPr>
          <w:rFonts w:hint="eastAsia"/>
        </w:rPr>
        <w:t xml:space="preserve"> GB(ECC</w:t>
      </w:r>
      <w:r>
        <w:rPr>
          <w:rFonts w:hint="eastAsia"/>
        </w:rPr>
        <w:t>校验</w:t>
      </w:r>
      <w:r>
        <w:rPr>
          <w:rFonts w:hint="eastAsia"/>
        </w:rPr>
        <w:t>)</w:t>
      </w:r>
    </w:p>
    <w:p w14:paraId="049E7BEB" w14:textId="77777777" w:rsidR="00F85DAE" w:rsidRDefault="00664B02">
      <w:r>
        <w:rPr>
          <w:rFonts w:hint="eastAsia"/>
        </w:rPr>
        <w:t xml:space="preserve">*  </w:t>
      </w:r>
      <w:r>
        <w:rPr>
          <w:rFonts w:hint="eastAsia"/>
        </w:rPr>
        <w:t>显存位宽：</w:t>
      </w:r>
      <w:r>
        <w:rPr>
          <w:rFonts w:hint="eastAsia"/>
        </w:rPr>
        <w:t>512-bit</w:t>
      </w:r>
    </w:p>
    <w:p w14:paraId="4F04865D" w14:textId="7EB79363" w:rsidR="00F85DAE" w:rsidRDefault="00664B02">
      <w:r>
        <w:rPr>
          <w:rFonts w:hint="eastAsia"/>
        </w:rPr>
        <w:t xml:space="preserve">*  </w:t>
      </w:r>
      <w:r>
        <w:rPr>
          <w:rFonts w:hint="eastAsia"/>
        </w:rPr>
        <w:t>显存带宽：</w:t>
      </w:r>
      <w:r w:rsidR="00A46D13">
        <w:t>17</w:t>
      </w:r>
      <w:r w:rsidR="00A46D13">
        <w:rPr>
          <w:rFonts w:hint="eastAsia"/>
        </w:rPr>
        <w:t>00</w:t>
      </w:r>
      <w:r w:rsidR="00A46D13" w:rsidRPr="00A46D13">
        <w:t xml:space="preserve"> GB/s</w:t>
      </w:r>
    </w:p>
    <w:p w14:paraId="4C6A01AE" w14:textId="60AD9846" w:rsidR="00F85DAE" w:rsidRDefault="00F85DAE">
      <w:pPr>
        <w:rPr>
          <w:rFonts w:hint="eastAsia"/>
          <w:color w:val="000000" w:themeColor="text1"/>
        </w:rPr>
      </w:pPr>
    </w:p>
    <w:p w14:paraId="19CF5032" w14:textId="77777777" w:rsidR="00F85DAE" w:rsidRDefault="00A80AAC">
      <w:pPr>
        <w:rPr>
          <w:color w:val="000000" w:themeColor="text1"/>
        </w:rPr>
      </w:pPr>
      <w:r>
        <w:rPr>
          <w:rFonts w:hint="eastAsia"/>
          <w:color w:val="000000" w:themeColor="text1"/>
        </w:rPr>
        <w:t>2.2</w:t>
      </w:r>
      <w:r w:rsidR="00664B02">
        <w:rPr>
          <w:rFonts w:hint="eastAsia"/>
          <w:color w:val="000000" w:themeColor="text1"/>
        </w:rPr>
        <w:t xml:space="preserve"> </w:t>
      </w:r>
      <w:r w:rsidR="00664B02">
        <w:rPr>
          <w:rFonts w:hint="eastAsia"/>
          <w:color w:val="000000" w:themeColor="text1"/>
        </w:rPr>
        <w:t>其他技术参数及配置要求</w:t>
      </w:r>
    </w:p>
    <w:p w14:paraId="41445BCA" w14:textId="77777777" w:rsidR="00F85DAE" w:rsidRDefault="00664B02">
      <w:pPr>
        <w:pStyle w:val="a7"/>
        <w:ind w:firstLineChars="0" w:firstLine="0"/>
        <w:rPr>
          <w:color w:val="000000" w:themeColor="text1"/>
        </w:rPr>
      </w:pPr>
      <w:r>
        <w:rPr>
          <w:rFonts w:hint="eastAsia"/>
          <w:color w:val="000000" w:themeColor="text1"/>
        </w:rPr>
        <w:t xml:space="preserve">*  </w:t>
      </w:r>
      <w:r>
        <w:rPr>
          <w:rFonts w:hint="eastAsia"/>
          <w:color w:val="000000" w:themeColor="text1"/>
        </w:rPr>
        <w:t>提供开发平台上免费上门安装到定制模组上，模组间计算卡传输调试。提供对应的</w:t>
      </w:r>
      <w:r>
        <w:rPr>
          <w:rFonts w:hint="eastAsia"/>
          <w:color w:val="000000" w:themeColor="text1"/>
        </w:rPr>
        <w:t>GPU</w:t>
      </w:r>
      <w:r>
        <w:rPr>
          <w:rFonts w:hint="eastAsia"/>
          <w:color w:val="000000" w:themeColor="text1"/>
        </w:rPr>
        <w:t>套件、显卡电源线等配套产品。</w:t>
      </w:r>
    </w:p>
    <w:p w14:paraId="7682351D" w14:textId="77777777" w:rsidR="00F85DAE" w:rsidRDefault="00664B02">
      <w:pPr>
        <w:pStyle w:val="a7"/>
        <w:ind w:firstLineChars="0" w:firstLine="0"/>
        <w:rPr>
          <w:color w:val="000000" w:themeColor="text1"/>
        </w:rPr>
      </w:pPr>
      <w:r>
        <w:rPr>
          <w:rFonts w:hint="eastAsia"/>
          <w:color w:val="000000" w:themeColor="text1"/>
        </w:rPr>
        <w:t xml:space="preserve">*  </w:t>
      </w:r>
      <w:r>
        <w:rPr>
          <w:rFonts w:hint="eastAsia"/>
          <w:color w:val="000000" w:themeColor="text1"/>
        </w:rPr>
        <w:t>提供公司资质证明、原厂授权，售后服务承诺函。</w:t>
      </w:r>
      <w:r w:rsidR="00A46D13">
        <w:rPr>
          <w:rFonts w:hint="eastAsia"/>
          <w:color w:val="000000" w:themeColor="text1"/>
        </w:rPr>
        <w:t>（加盖公章）</w:t>
      </w:r>
      <w:r w:rsidR="00A46D13">
        <w:rPr>
          <w:rFonts w:hint="eastAsia"/>
          <w:color w:val="000000" w:themeColor="text1"/>
        </w:rPr>
        <w:t xml:space="preserve"> </w:t>
      </w:r>
    </w:p>
    <w:p w14:paraId="7C3C867A" w14:textId="77777777" w:rsidR="00F85DAE" w:rsidRDefault="00664B02">
      <w:pPr>
        <w:pStyle w:val="a7"/>
        <w:ind w:firstLineChars="0" w:firstLine="0"/>
        <w:rPr>
          <w:color w:val="000000" w:themeColor="text1"/>
        </w:rPr>
      </w:pPr>
      <w:r>
        <w:rPr>
          <w:rFonts w:hint="eastAsia"/>
          <w:color w:val="000000" w:themeColor="text1"/>
        </w:rPr>
        <w:t xml:space="preserve">*  </w:t>
      </w:r>
      <w:r>
        <w:rPr>
          <w:rFonts w:hint="eastAsia"/>
          <w:color w:val="000000" w:themeColor="text1"/>
        </w:rPr>
        <w:t>提供产品的照片以及对应</w:t>
      </w:r>
      <w:r>
        <w:rPr>
          <w:rFonts w:hint="eastAsia"/>
          <w:color w:val="000000" w:themeColor="text1"/>
        </w:rPr>
        <w:t>SN</w:t>
      </w:r>
      <w:r>
        <w:rPr>
          <w:rFonts w:hint="eastAsia"/>
          <w:color w:val="000000" w:themeColor="text1"/>
        </w:rPr>
        <w:t>号，所供产品与上传资料照片必须一致。提供的产品发现与以上要求不符，拒绝接收并追究其相关责任。</w:t>
      </w:r>
      <w:r w:rsidR="00A46D13">
        <w:rPr>
          <w:rFonts w:hint="eastAsia"/>
          <w:color w:val="000000" w:themeColor="text1"/>
        </w:rPr>
        <w:t>（加盖公章）</w:t>
      </w:r>
    </w:p>
    <w:p w14:paraId="38FFFAB8" w14:textId="77777777" w:rsidR="00F85DAE" w:rsidRDefault="00664B02">
      <w:pPr>
        <w:pStyle w:val="a7"/>
        <w:ind w:firstLineChars="0" w:firstLine="0"/>
        <w:rPr>
          <w:color w:val="000000" w:themeColor="text1"/>
        </w:rPr>
      </w:pPr>
      <w:r>
        <w:rPr>
          <w:rFonts w:hint="eastAsia"/>
          <w:color w:val="000000" w:themeColor="text1"/>
        </w:rPr>
        <w:t xml:space="preserve">*  </w:t>
      </w:r>
      <w:r>
        <w:rPr>
          <w:rFonts w:hint="eastAsia"/>
          <w:color w:val="000000" w:themeColor="text1"/>
        </w:rPr>
        <w:t>报价方对各自材料真实性负责，存在虚报，恶意报价导致项目滞后的需要赔偿因此造成的全部损失。</w:t>
      </w:r>
    </w:p>
    <w:p w14:paraId="4F423D2F" w14:textId="77777777" w:rsidR="00F85DAE" w:rsidRDefault="00F85DAE"/>
    <w:p w14:paraId="0B2FB177" w14:textId="131735DA" w:rsidR="00F85DAE" w:rsidRDefault="00664B02" w:rsidP="00B16737">
      <w:pPr>
        <w:jc w:val="center"/>
        <w:rPr>
          <w:rFonts w:hint="eastAsia"/>
        </w:rPr>
      </w:pPr>
      <w:r>
        <w:rPr>
          <w:rFonts w:hint="eastAsia"/>
        </w:rPr>
        <w:t>第三章安装、调试与培训要求</w:t>
      </w:r>
    </w:p>
    <w:p w14:paraId="3FB7E8F7" w14:textId="77777777" w:rsidR="00F85DAE" w:rsidRDefault="00664B02">
      <w:r>
        <w:rPr>
          <w:rFonts w:hint="eastAsia"/>
        </w:rPr>
        <w:t xml:space="preserve">3.1 </w:t>
      </w:r>
      <w:r>
        <w:rPr>
          <w:rFonts w:hint="eastAsia"/>
        </w:rPr>
        <w:t>现场安装与调试</w:t>
      </w:r>
    </w:p>
    <w:p w14:paraId="0D711131" w14:textId="309C9158" w:rsidR="00F85DAE" w:rsidRDefault="00664B02">
      <w:pPr>
        <w:rPr>
          <w:color w:val="FF0000"/>
        </w:rPr>
      </w:pPr>
      <w:r>
        <w:rPr>
          <w:rFonts w:hint="eastAsia"/>
        </w:rPr>
        <w:t xml:space="preserve">*  </w:t>
      </w:r>
      <w:r>
        <w:rPr>
          <w:rFonts w:hint="eastAsia"/>
        </w:rPr>
        <w:t>要求中标后</w:t>
      </w:r>
      <w:r w:rsidR="00B16737">
        <w:rPr>
          <w:rFonts w:hint="eastAsia"/>
        </w:rPr>
        <w:t>2</w:t>
      </w:r>
      <w:r w:rsidR="00A46D13">
        <w:rPr>
          <w:rFonts w:hint="eastAsia"/>
        </w:rPr>
        <w:t>个</w:t>
      </w:r>
      <w:r w:rsidR="00B16737">
        <w:rPr>
          <w:rFonts w:hint="eastAsia"/>
        </w:rPr>
        <w:t>工作日</w:t>
      </w:r>
      <w:r w:rsidR="00A46D13">
        <w:rPr>
          <w:rFonts w:hint="eastAsia"/>
        </w:rPr>
        <w:t>内，中标方须指派专业工程师在采购方指定地点，负责</w:t>
      </w:r>
      <w:r>
        <w:rPr>
          <w:rFonts w:hint="eastAsia"/>
        </w:rPr>
        <w:t>显卡的物理安装、驱动程序安装、以及必要的</w:t>
      </w:r>
      <w:r>
        <w:rPr>
          <w:rFonts w:hint="eastAsia"/>
        </w:rPr>
        <w:t>BIOS</w:t>
      </w:r>
      <w:r>
        <w:rPr>
          <w:rFonts w:hint="eastAsia"/>
        </w:rPr>
        <w:t>设置（如</w:t>
      </w:r>
      <w:r>
        <w:rPr>
          <w:rFonts w:hint="eastAsia"/>
        </w:rPr>
        <w:t>ECC</w:t>
      </w:r>
      <w:r>
        <w:rPr>
          <w:rFonts w:hint="eastAsia"/>
        </w:rPr>
        <w:t>功能开启）。</w:t>
      </w:r>
    </w:p>
    <w:p w14:paraId="45AD46E3" w14:textId="77777777" w:rsidR="00F85DAE" w:rsidRDefault="00664B02">
      <w:r>
        <w:rPr>
          <w:rFonts w:hint="eastAsia"/>
        </w:rPr>
        <w:t>3.2</w:t>
      </w:r>
      <w:r>
        <w:rPr>
          <w:rFonts w:hint="eastAsia"/>
        </w:rPr>
        <w:t>系统兼容性测试</w:t>
      </w:r>
    </w:p>
    <w:p w14:paraId="23855440" w14:textId="77777777" w:rsidR="00F85DAE" w:rsidRDefault="00664B02">
      <w:r>
        <w:rPr>
          <w:rFonts w:hint="eastAsia"/>
        </w:rPr>
        <w:t xml:space="preserve">*  </w:t>
      </w:r>
      <w:r>
        <w:rPr>
          <w:rFonts w:hint="eastAsia"/>
        </w:rPr>
        <w:t>安装完成后，须与采购方</w:t>
      </w:r>
      <w:r>
        <w:rPr>
          <w:rFonts w:hint="eastAsia"/>
        </w:rPr>
        <w:t>IT</w:t>
      </w:r>
      <w:r>
        <w:rPr>
          <w:rFonts w:hint="eastAsia"/>
        </w:rPr>
        <w:t>人员共同进行系统识别、驱动稳定性及多卡协同工作（如适用）的测试，确保显卡在现有硬件和操作系统环境中正常运行。</w:t>
      </w:r>
    </w:p>
    <w:p w14:paraId="4CFDD04C" w14:textId="77777777" w:rsidR="00F85DAE" w:rsidRDefault="00664B02">
      <w:r>
        <w:rPr>
          <w:rFonts w:hint="eastAsia"/>
        </w:rPr>
        <w:t>3.3</w:t>
      </w:r>
      <w:r>
        <w:rPr>
          <w:rFonts w:hint="eastAsia"/>
        </w:rPr>
        <w:t>基础性能演示</w:t>
      </w:r>
    </w:p>
    <w:p w14:paraId="402CE487" w14:textId="77777777" w:rsidR="00F85DAE" w:rsidRDefault="00664B02">
      <w:r>
        <w:rPr>
          <w:rFonts w:hint="eastAsia"/>
        </w:rPr>
        <w:t xml:space="preserve">*  </w:t>
      </w:r>
      <w:r>
        <w:rPr>
          <w:rFonts w:hint="eastAsia"/>
        </w:rPr>
        <w:t>中标方工程师需使用业界公认的基准测试软件（如</w:t>
      </w:r>
      <w:r>
        <w:rPr>
          <w:rFonts w:hint="eastAsia"/>
        </w:rPr>
        <w:t>SPECviewperf, V-Ray Benchmark, Blender Benchmark</w:t>
      </w:r>
      <w:r>
        <w:rPr>
          <w:rFonts w:hint="eastAsia"/>
        </w:rPr>
        <w:t>等）进行现场演示，验证显卡性能达到标称指标。</w:t>
      </w:r>
    </w:p>
    <w:p w14:paraId="1547DE9F" w14:textId="77777777" w:rsidR="00F85DAE" w:rsidRDefault="00664B02">
      <w:r>
        <w:rPr>
          <w:rFonts w:hint="eastAsia"/>
        </w:rPr>
        <w:t>3.4</w:t>
      </w:r>
      <w:r>
        <w:rPr>
          <w:rFonts w:hint="eastAsia"/>
        </w:rPr>
        <w:t>技术培训</w:t>
      </w:r>
    </w:p>
    <w:p w14:paraId="0134297F" w14:textId="77777777" w:rsidR="00F85DAE" w:rsidRDefault="00664B02">
      <w:r>
        <w:rPr>
          <w:rFonts w:hint="eastAsia"/>
        </w:rPr>
        <w:t xml:space="preserve">*  </w:t>
      </w:r>
      <w:r>
        <w:rPr>
          <w:rFonts w:hint="eastAsia"/>
        </w:rPr>
        <w:t>中标方需为采购方的系统管理员及主要用户提供一次不少于</w:t>
      </w:r>
      <w:r>
        <w:rPr>
          <w:rFonts w:hint="eastAsia"/>
        </w:rPr>
        <w:t>2</w:t>
      </w:r>
      <w:r>
        <w:rPr>
          <w:rFonts w:hint="eastAsia"/>
        </w:rPr>
        <w:t>小时的技术培训，内容包括但不限于：驱动管理、</w:t>
      </w:r>
      <w:r>
        <w:rPr>
          <w:rFonts w:hint="eastAsia"/>
        </w:rPr>
        <w:t>NV</w:t>
      </w:r>
      <w:r>
        <w:rPr>
          <w:rFonts w:hint="eastAsia"/>
        </w:rPr>
        <w:t>控制面板</w:t>
      </w:r>
      <w:r>
        <w:rPr>
          <w:rFonts w:hint="eastAsia"/>
        </w:rPr>
        <w:t>/</w:t>
      </w:r>
      <w:r>
        <w:rPr>
          <w:rFonts w:hint="eastAsia"/>
        </w:rPr>
        <w:t>系统工具优化设置、</w:t>
      </w:r>
      <w:r>
        <w:rPr>
          <w:rFonts w:hint="eastAsia"/>
        </w:rPr>
        <w:t>vGPU</w:t>
      </w:r>
      <w:r>
        <w:rPr>
          <w:rFonts w:hint="eastAsia"/>
        </w:rPr>
        <w:t>配置基础（如适用）、常见问题排查等。</w:t>
      </w:r>
    </w:p>
    <w:p w14:paraId="6718A20C" w14:textId="77777777" w:rsidR="00B16737" w:rsidRDefault="00B16737">
      <w:pPr>
        <w:rPr>
          <w:rFonts w:hint="eastAsia"/>
        </w:rPr>
      </w:pPr>
    </w:p>
    <w:p w14:paraId="34F46C3D" w14:textId="77777777" w:rsidR="00F85DAE" w:rsidRDefault="00664B02">
      <w:pPr>
        <w:jc w:val="center"/>
      </w:pPr>
      <w:r>
        <w:rPr>
          <w:rFonts w:hint="eastAsia"/>
        </w:rPr>
        <w:t>第四章验收标准</w:t>
      </w:r>
    </w:p>
    <w:p w14:paraId="1FE9271F" w14:textId="77777777" w:rsidR="00F85DAE" w:rsidRDefault="00F85DAE"/>
    <w:p w14:paraId="4E8E8443" w14:textId="77777777" w:rsidR="00F85DAE" w:rsidRDefault="00664B02">
      <w:r>
        <w:rPr>
          <w:rFonts w:hint="eastAsia"/>
        </w:rPr>
        <w:t xml:space="preserve">4.1 </w:t>
      </w:r>
      <w:r>
        <w:rPr>
          <w:rFonts w:hint="eastAsia"/>
        </w:rPr>
        <w:t>到货验收</w:t>
      </w:r>
    </w:p>
    <w:p w14:paraId="4C74DA6D" w14:textId="77777777" w:rsidR="00F85DAE" w:rsidRDefault="00664B02">
      <w:r>
        <w:rPr>
          <w:rFonts w:hint="eastAsia"/>
        </w:rPr>
        <w:t xml:space="preserve">*  </w:t>
      </w:r>
      <w:r>
        <w:rPr>
          <w:rFonts w:hint="eastAsia"/>
        </w:rPr>
        <w:t>包装完好，型号、数量与合同一致。</w:t>
      </w:r>
    </w:p>
    <w:p w14:paraId="39EC6A81" w14:textId="77777777" w:rsidR="00F85DAE" w:rsidRDefault="00664B02">
      <w:r>
        <w:rPr>
          <w:rFonts w:hint="eastAsia"/>
        </w:rPr>
        <w:lastRenderedPageBreak/>
        <w:t>*</w:t>
      </w:r>
      <w:r w:rsidR="00C4753B">
        <w:rPr>
          <w:rFonts w:hint="eastAsia"/>
        </w:rPr>
        <w:t xml:space="preserve">  </w:t>
      </w:r>
      <w:r>
        <w:rPr>
          <w:rFonts w:hint="eastAsia"/>
        </w:rPr>
        <w:t>现场查验产品的照片与</w:t>
      </w:r>
      <w:r>
        <w:rPr>
          <w:rFonts w:hint="eastAsia"/>
        </w:rPr>
        <w:t>SN</w:t>
      </w:r>
      <w:r>
        <w:rPr>
          <w:rFonts w:hint="eastAsia"/>
        </w:rPr>
        <w:t>号是否与上传产品信息一致，确保为原厂正品，并通过官方渠道验证保修期。拒绝工包卡，拆机卡，改装订制卡。否则拒绝验收并追究相关责任。</w:t>
      </w:r>
    </w:p>
    <w:p w14:paraId="3DBEA7B6" w14:textId="77777777" w:rsidR="00F85DAE" w:rsidRDefault="00664B02">
      <w:r>
        <w:rPr>
          <w:rFonts w:hint="eastAsia"/>
        </w:rPr>
        <w:t>4.2</w:t>
      </w:r>
      <w:r>
        <w:rPr>
          <w:rFonts w:hint="eastAsia"/>
        </w:rPr>
        <w:t>技术验收</w:t>
      </w:r>
    </w:p>
    <w:p w14:paraId="5634CA95" w14:textId="77777777" w:rsidR="00F85DAE" w:rsidRDefault="00664B02">
      <w:r>
        <w:rPr>
          <w:rFonts w:hint="eastAsia"/>
        </w:rPr>
        <w:t xml:space="preserve">*  </w:t>
      </w:r>
      <w:r>
        <w:rPr>
          <w:rFonts w:hint="eastAsia"/>
        </w:rPr>
        <w:t>硬件识别：操作系统和设备管理器能正确识别显卡型号，显存容量。</w:t>
      </w:r>
    </w:p>
    <w:p w14:paraId="0D89B6CA" w14:textId="0180BB3C" w:rsidR="00F85DAE" w:rsidRDefault="00664B02">
      <w:r>
        <w:rPr>
          <w:rFonts w:hint="eastAsia"/>
        </w:rPr>
        <w:t xml:space="preserve">*  </w:t>
      </w:r>
      <w:r>
        <w:rPr>
          <w:rFonts w:hint="eastAsia"/>
        </w:rPr>
        <w:t>性能验收：运行指定的基准测试软件（具体软件项目在签订合同时双方确认），性能得分不应低于官方公布的该产品典型值的</w:t>
      </w:r>
      <w:r>
        <w:rPr>
          <w:rFonts w:hint="eastAsia"/>
        </w:rPr>
        <w:t>95%</w:t>
      </w:r>
      <w:r>
        <w:rPr>
          <w:rFonts w:hint="eastAsia"/>
        </w:rPr>
        <w:t>。</w:t>
      </w:r>
    </w:p>
    <w:p w14:paraId="6F125EDF" w14:textId="429B8D3E" w:rsidR="00F85DAE" w:rsidRDefault="00664B02">
      <w:r>
        <w:rPr>
          <w:rFonts w:hint="eastAsia"/>
        </w:rPr>
        <w:t xml:space="preserve">*  </w:t>
      </w:r>
      <w:r>
        <w:rPr>
          <w:rFonts w:hint="eastAsia"/>
        </w:rPr>
        <w:t>功能验收：验证</w:t>
      </w:r>
      <w:r>
        <w:rPr>
          <w:rFonts w:hint="eastAsia"/>
        </w:rPr>
        <w:t>ECC</w:t>
      </w:r>
      <w:r>
        <w:rPr>
          <w:rFonts w:hint="eastAsia"/>
        </w:rPr>
        <w:t>功能可正常开启</w:t>
      </w:r>
      <w:r>
        <w:rPr>
          <w:rFonts w:hint="eastAsia"/>
        </w:rPr>
        <w:t>/</w:t>
      </w:r>
      <w:r>
        <w:rPr>
          <w:rFonts w:hint="eastAsia"/>
        </w:rPr>
        <w:t>关闭；验证至少连接两台</w:t>
      </w:r>
      <w:r>
        <w:rPr>
          <w:rFonts w:hint="eastAsia"/>
        </w:rPr>
        <w:t>4K</w:t>
      </w:r>
      <w:r>
        <w:rPr>
          <w:rFonts w:hint="eastAsia"/>
        </w:rPr>
        <w:t>显示器并能正常显示；验证</w:t>
      </w:r>
      <w:r>
        <w:rPr>
          <w:rFonts w:hint="eastAsia"/>
        </w:rPr>
        <w:t>CUDA</w:t>
      </w:r>
      <w:r>
        <w:rPr>
          <w:rFonts w:hint="eastAsia"/>
        </w:rPr>
        <w:t>和</w:t>
      </w:r>
      <w:r>
        <w:rPr>
          <w:rFonts w:hint="eastAsia"/>
        </w:rPr>
        <w:t>RT</w:t>
      </w:r>
      <w:r>
        <w:rPr>
          <w:rFonts w:hint="eastAsia"/>
        </w:rPr>
        <w:t>核心在支持的软件中可被调用。</w:t>
      </w:r>
    </w:p>
    <w:p w14:paraId="41C8E937" w14:textId="64864FF3" w:rsidR="00F85DAE" w:rsidRDefault="00C4753B">
      <w:r>
        <w:rPr>
          <w:rFonts w:hint="eastAsia"/>
        </w:rPr>
        <w:t xml:space="preserve">* </w:t>
      </w:r>
      <w:r w:rsidR="00664B02">
        <w:rPr>
          <w:rFonts w:hint="eastAsia"/>
        </w:rPr>
        <w:t xml:space="preserve"> </w:t>
      </w:r>
      <w:r w:rsidR="00664B02">
        <w:rPr>
          <w:rFonts w:hint="eastAsia"/>
        </w:rPr>
        <w:t>稳定性测试：进行至少</w:t>
      </w:r>
      <w:r w:rsidR="00664B02">
        <w:rPr>
          <w:rFonts w:hint="eastAsia"/>
        </w:rPr>
        <w:t>8</w:t>
      </w:r>
      <w:r w:rsidR="00664B02">
        <w:rPr>
          <w:rFonts w:hint="eastAsia"/>
        </w:rPr>
        <w:t>小时的满负荷压力测试（如</w:t>
      </w:r>
      <w:r w:rsidR="00664B02">
        <w:rPr>
          <w:rFonts w:hint="eastAsia"/>
        </w:rPr>
        <w:t>FurMark</w:t>
      </w:r>
      <w:r w:rsidR="00664B02">
        <w:rPr>
          <w:rFonts w:hint="eastAsia"/>
        </w:rPr>
        <w:t>或专业渲染任务），系统无蓝屏、死机、花屏等异常现象。</w:t>
      </w:r>
    </w:p>
    <w:p w14:paraId="53A7C18A" w14:textId="77777777" w:rsidR="00F85DAE" w:rsidRDefault="00664B02">
      <w:r>
        <w:rPr>
          <w:rFonts w:hint="eastAsia"/>
        </w:rPr>
        <w:t>4.3</w:t>
      </w:r>
      <w:r>
        <w:rPr>
          <w:rFonts w:hint="eastAsia"/>
        </w:rPr>
        <w:t>文档验收</w:t>
      </w:r>
    </w:p>
    <w:p w14:paraId="65B8ADD0" w14:textId="77777777" w:rsidR="00F85DAE" w:rsidRDefault="00664B02">
      <w:r>
        <w:rPr>
          <w:rFonts w:hint="eastAsia"/>
        </w:rPr>
        <w:t xml:space="preserve">*  </w:t>
      </w:r>
      <w:r>
        <w:rPr>
          <w:rFonts w:hint="eastAsia"/>
        </w:rPr>
        <w:t>中标方需提供齐全的官方技术文档、驱动光盘（或</w:t>
      </w:r>
      <w:r>
        <w:rPr>
          <w:rFonts w:hint="eastAsia"/>
        </w:rPr>
        <w:t>U</w:t>
      </w:r>
      <w:r>
        <w:rPr>
          <w:rFonts w:hint="eastAsia"/>
        </w:rPr>
        <w:t>盘）等随箱资料。</w:t>
      </w:r>
    </w:p>
    <w:p w14:paraId="78F0E6DE" w14:textId="77777777" w:rsidR="00F85DAE" w:rsidRDefault="00664B02">
      <w:r>
        <w:rPr>
          <w:rFonts w:hint="eastAsia"/>
        </w:rPr>
        <w:t xml:space="preserve">4.4 </w:t>
      </w:r>
      <w:r>
        <w:rPr>
          <w:rFonts w:hint="eastAsia"/>
        </w:rPr>
        <w:t>全部验收项目由采购方与中标方共同签署《验收报告》后方视为验收合格。</w:t>
      </w:r>
    </w:p>
    <w:p w14:paraId="4CD5B87A" w14:textId="77777777" w:rsidR="00C4753B" w:rsidRDefault="00C4753B">
      <w:pPr>
        <w:jc w:val="center"/>
      </w:pPr>
    </w:p>
    <w:p w14:paraId="3E12F477" w14:textId="77777777" w:rsidR="00F85DAE" w:rsidRDefault="00664B02">
      <w:pPr>
        <w:jc w:val="center"/>
      </w:pPr>
      <w:r>
        <w:rPr>
          <w:rFonts w:hint="eastAsia"/>
        </w:rPr>
        <w:t>第五章售后服务要求</w:t>
      </w:r>
    </w:p>
    <w:p w14:paraId="78395264" w14:textId="77777777" w:rsidR="00A80AAC" w:rsidRDefault="00A80AAC" w:rsidP="00A80AAC">
      <w:r>
        <w:rPr>
          <w:rFonts w:hint="eastAsia"/>
        </w:rPr>
        <w:t xml:space="preserve">  </w:t>
      </w:r>
      <w:r>
        <w:rPr>
          <w:rFonts w:hint="eastAsia"/>
        </w:rPr>
        <w:t>售后服务需求</w:t>
      </w:r>
      <w:r>
        <w:rPr>
          <w:rFonts w:hint="eastAsia"/>
        </w:rPr>
        <w:t xml:space="preserve"> </w:t>
      </w:r>
      <w:r>
        <w:rPr>
          <w:rFonts w:hint="eastAsia"/>
        </w:rPr>
        <w:t>：</w:t>
      </w:r>
    </w:p>
    <w:p w14:paraId="4A1ACC60" w14:textId="77777777" w:rsidR="00A80AAC" w:rsidRDefault="00A80AAC" w:rsidP="00A80AAC">
      <w:r>
        <w:rPr>
          <w:rFonts w:hint="eastAsia"/>
        </w:rPr>
        <w:t>1.</w:t>
      </w:r>
      <w:r>
        <w:rPr>
          <w:rFonts w:hint="eastAsia"/>
        </w:rPr>
        <w:t>提供原厂质保</w:t>
      </w:r>
      <w:r>
        <w:rPr>
          <w:rFonts w:hint="eastAsia"/>
        </w:rPr>
        <w:t>3</w:t>
      </w:r>
      <w:r>
        <w:rPr>
          <w:rFonts w:hint="eastAsia"/>
        </w:rPr>
        <w:t>年，</w:t>
      </w:r>
      <w:r>
        <w:rPr>
          <w:rFonts w:hint="eastAsia"/>
        </w:rPr>
        <w:t>7*24</w:t>
      </w:r>
      <w:r>
        <w:rPr>
          <w:rFonts w:hint="eastAsia"/>
        </w:rPr>
        <w:t>小时服务，</w:t>
      </w:r>
      <w:r>
        <w:rPr>
          <w:rFonts w:hint="eastAsia"/>
        </w:rPr>
        <w:t xml:space="preserve"> </w:t>
      </w:r>
      <w:r>
        <w:rPr>
          <w:rFonts w:hint="eastAsia"/>
        </w:rPr>
        <w:t>提供本地上门服务，</w:t>
      </w:r>
      <w:r>
        <w:rPr>
          <w:rFonts w:hint="eastAsia"/>
        </w:rPr>
        <w:t>30</w:t>
      </w:r>
      <w:r w:rsidR="00A46D13">
        <w:rPr>
          <w:rFonts w:hint="eastAsia"/>
        </w:rPr>
        <w:t>分钟响应，</w:t>
      </w:r>
      <w:r w:rsidR="00A46D13">
        <w:rPr>
          <w:rFonts w:hint="eastAsia"/>
        </w:rPr>
        <w:t>2</w:t>
      </w:r>
      <w:r w:rsidR="00A46D13">
        <w:rPr>
          <w:rFonts w:hint="eastAsia"/>
        </w:rPr>
        <w:t>小时上门。</w:t>
      </w:r>
    </w:p>
    <w:p w14:paraId="011F5712" w14:textId="77777777" w:rsidR="00A80AAC" w:rsidRDefault="00A46D13" w:rsidP="00A80AAC">
      <w:r>
        <w:rPr>
          <w:rFonts w:hint="eastAsia"/>
        </w:rPr>
        <w:t>2</w:t>
      </w:r>
      <w:r w:rsidR="00A80AAC">
        <w:rPr>
          <w:rFonts w:hint="eastAsia"/>
        </w:rPr>
        <w:t>.</w:t>
      </w:r>
      <w:r w:rsidR="00A80AAC">
        <w:rPr>
          <w:rFonts w:hint="eastAsia"/>
        </w:rPr>
        <w:t>供应商每季度巡检一次设备状态，保障设备正常运行。</w:t>
      </w:r>
    </w:p>
    <w:p w14:paraId="2A5BF900" w14:textId="77777777" w:rsidR="00A80AAC" w:rsidRDefault="00A46D13" w:rsidP="00A80AAC">
      <w:r>
        <w:rPr>
          <w:rFonts w:hint="eastAsia"/>
        </w:rPr>
        <w:t>3</w:t>
      </w:r>
      <w:r w:rsidR="00A80AAC">
        <w:rPr>
          <w:rFonts w:hint="eastAsia"/>
        </w:rPr>
        <w:t>.</w:t>
      </w:r>
      <w:r w:rsidR="00A80AAC">
        <w:rPr>
          <w:rFonts w:hint="eastAsia"/>
        </w:rPr>
        <w:t>以上产品参数需</w:t>
      </w:r>
      <w:r>
        <w:rPr>
          <w:rFonts w:hint="eastAsia"/>
        </w:rPr>
        <w:t>兼容实验室现有服务器正常运用，如果与原有服务器适配出现问题，需在两个工作日内解决</w:t>
      </w:r>
      <w:r w:rsidR="00A80AAC">
        <w:rPr>
          <w:rFonts w:hint="eastAsia"/>
        </w:rPr>
        <w:t>。</w:t>
      </w:r>
    </w:p>
    <w:p w14:paraId="256C35F7" w14:textId="77777777" w:rsidR="00F85DAE" w:rsidRDefault="00A46D13" w:rsidP="00A80AAC">
      <w:r>
        <w:rPr>
          <w:rFonts w:hint="eastAsia"/>
        </w:rPr>
        <w:t>4</w:t>
      </w:r>
      <w:r w:rsidR="00A80AAC">
        <w:rPr>
          <w:rFonts w:hint="eastAsia"/>
        </w:rPr>
        <w:t xml:space="preserve">. </w:t>
      </w:r>
      <w:r w:rsidR="00A80AAC">
        <w:rPr>
          <w:rFonts w:hint="eastAsia"/>
        </w:rPr>
        <w:t>因保证科研需求，需承诺在当地有专门的技术服务部门和工程师并保有备件库以及快速更换备件的能力，以确保服务的及时性。</w:t>
      </w:r>
      <w:r w:rsidR="00A80AAC">
        <w:rPr>
          <w:rFonts w:hint="eastAsia"/>
        </w:rPr>
        <w:t xml:space="preserve"> </w:t>
      </w:r>
    </w:p>
    <w:sectPr w:rsidR="00F85DAE" w:rsidSect="00F85DA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5C1D3" w14:textId="77777777" w:rsidR="00B61110" w:rsidRDefault="00B61110" w:rsidP="00C4753B">
      <w:r>
        <w:separator/>
      </w:r>
    </w:p>
  </w:endnote>
  <w:endnote w:type="continuationSeparator" w:id="0">
    <w:p w14:paraId="4938689F" w14:textId="77777777" w:rsidR="00B61110" w:rsidRDefault="00B61110" w:rsidP="00C475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32D939" w14:textId="77777777" w:rsidR="00B61110" w:rsidRDefault="00B61110" w:rsidP="00C4753B">
      <w:r>
        <w:separator/>
      </w:r>
    </w:p>
  </w:footnote>
  <w:footnote w:type="continuationSeparator" w:id="0">
    <w:p w14:paraId="093C7D65" w14:textId="77777777" w:rsidR="00B61110" w:rsidRDefault="00B61110" w:rsidP="00C475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A17D56"/>
    <w:rsid w:val="0001156D"/>
    <w:rsid w:val="001C2589"/>
    <w:rsid w:val="00270611"/>
    <w:rsid w:val="0029654D"/>
    <w:rsid w:val="004244AD"/>
    <w:rsid w:val="00473CE6"/>
    <w:rsid w:val="00510E08"/>
    <w:rsid w:val="00535677"/>
    <w:rsid w:val="005827EB"/>
    <w:rsid w:val="005E5F89"/>
    <w:rsid w:val="006429AC"/>
    <w:rsid w:val="00664B02"/>
    <w:rsid w:val="00692540"/>
    <w:rsid w:val="006A33D6"/>
    <w:rsid w:val="007037F9"/>
    <w:rsid w:val="00797F04"/>
    <w:rsid w:val="007E2227"/>
    <w:rsid w:val="008775F5"/>
    <w:rsid w:val="009974CA"/>
    <w:rsid w:val="00A17D56"/>
    <w:rsid w:val="00A46D13"/>
    <w:rsid w:val="00A80AAC"/>
    <w:rsid w:val="00B16737"/>
    <w:rsid w:val="00B61110"/>
    <w:rsid w:val="00BD0EA1"/>
    <w:rsid w:val="00C4753B"/>
    <w:rsid w:val="00CF61B5"/>
    <w:rsid w:val="00DD111C"/>
    <w:rsid w:val="00F75C1B"/>
    <w:rsid w:val="00F85DAE"/>
    <w:rsid w:val="00FD0CBF"/>
    <w:rsid w:val="04D03FE7"/>
    <w:rsid w:val="79DD467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1A9524"/>
  <w15:docId w15:val="{19B9FB9F-1274-477B-9323-D47E1779F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85DAE"/>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qFormat/>
    <w:rsid w:val="00F85DAE"/>
    <w:pPr>
      <w:tabs>
        <w:tab w:val="center" w:pos="4153"/>
        <w:tab w:val="right" w:pos="8306"/>
      </w:tabs>
      <w:snapToGrid w:val="0"/>
      <w:jc w:val="left"/>
    </w:pPr>
    <w:rPr>
      <w:sz w:val="18"/>
      <w:szCs w:val="18"/>
    </w:rPr>
  </w:style>
  <w:style w:type="paragraph" w:styleId="a5">
    <w:name w:val="header"/>
    <w:basedOn w:val="a"/>
    <w:link w:val="a6"/>
    <w:rsid w:val="00F85DAE"/>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qFormat/>
    <w:rsid w:val="00F85DAE"/>
    <w:rPr>
      <w:kern w:val="2"/>
      <w:sz w:val="18"/>
      <w:szCs w:val="18"/>
    </w:rPr>
  </w:style>
  <w:style w:type="character" w:customStyle="1" w:styleId="a4">
    <w:name w:val="页脚 字符"/>
    <w:basedOn w:val="a0"/>
    <w:link w:val="a3"/>
    <w:rsid w:val="00F85DAE"/>
    <w:rPr>
      <w:kern w:val="2"/>
      <w:sz w:val="18"/>
      <w:szCs w:val="18"/>
    </w:rPr>
  </w:style>
  <w:style w:type="paragraph" w:styleId="a7">
    <w:name w:val="List Paragraph"/>
    <w:basedOn w:val="a"/>
    <w:uiPriority w:val="99"/>
    <w:unhideWhenUsed/>
    <w:rsid w:val="00F85DAE"/>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732</Words>
  <Characters>807</Characters>
  <Application>Microsoft Office Word</Application>
  <DocSecurity>0</DocSecurity>
  <Lines>40</Lines>
  <Paragraphs>49</Paragraphs>
  <ScaleCrop>false</ScaleCrop>
  <Company/>
  <LinksUpToDate>false</LinksUpToDate>
  <CharactersWithSpaces>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Ruru Han</cp:lastModifiedBy>
  <cp:revision>3</cp:revision>
  <dcterms:created xsi:type="dcterms:W3CDTF">2026-03-09T08:06:00Z</dcterms:created>
  <dcterms:modified xsi:type="dcterms:W3CDTF">2026-03-10T06:59:00Z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eyJoZGlkIjoiOTM2Y2E4YTc2ODVhNTQ1ODhiZDk4Y2ZiN2Q1MTEwMDEiLCJ1c2VySWQiOiIyMjAzMDc2MzAifQ==</vt:lpwstr>
  </property>
  <property fmtid="{D5CDD505-2E9C-101B-9397-08002B2CF9AE}" pid="4" name="ICV">
    <vt:lpwstr>9709E381B52745EFB4A4EA45EF9EB2FA_13</vt:lpwstr>
  </property>
  <property fmtid="{D5CDD505-2E9C-101B-9397-08002B2CF9AE}" pid="5" name="GrammarlyDocumentId">
    <vt:lpwstr>e96b348b-8323-45d7-9d9b-e590d4238784</vt:lpwstr>
  </property>
</Properties>
</file>