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28359022"/>
      <w:bookmarkStart w:id="1" w:name="_Toc35393809"/>
      <w:r>
        <w:rPr>
          <w:rFonts w:hint="eastAsia"/>
          <w:b/>
          <w:bCs/>
          <w:sz w:val="28"/>
          <w:lang w:eastAsia="zh-CN"/>
        </w:rPr>
        <w:t>清华大学碰撞微射流GMP纳米脂质体合成设备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清采招第20250544号（2541STC74980）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清华大学碰撞微射流GMP纳米脂质体合成设备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北京绿绵科技有限公司</w:t>
      </w:r>
      <w:bookmarkStart w:id="14" w:name="_GoBack"/>
      <w:bookmarkEnd w:id="14"/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北京市海淀区北京市海淀区北四环西路68号左岸工社806室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中标（成交）金额：117</w:t>
      </w:r>
      <w:r>
        <w:rPr>
          <w:rFonts w:hint="eastAsia"/>
          <w:highlight w:val="none"/>
          <w:lang w:val="en-US" w:eastAsia="zh-CN"/>
        </w:rPr>
        <w:t>.</w:t>
      </w:r>
      <w:r>
        <w:rPr>
          <w:rFonts w:hint="eastAsia"/>
          <w:highlight w:val="none"/>
        </w:rPr>
        <w:t>7万元人民币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30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1"/>
        <w:gridCol w:w="1155"/>
        <w:gridCol w:w="1560"/>
        <w:gridCol w:w="540"/>
        <w:gridCol w:w="2146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735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698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942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326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1297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735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碰撞微射流GMP纳米脂质体合成设备</w:t>
            </w:r>
          </w:p>
        </w:tc>
        <w:tc>
          <w:tcPr>
            <w:tcW w:w="698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LUMTECH</w:t>
            </w:r>
          </w:p>
        </w:tc>
        <w:tc>
          <w:tcPr>
            <w:tcW w:w="942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IJM NanoPrep-L</w:t>
            </w:r>
          </w:p>
        </w:tc>
        <w:tc>
          <w:tcPr>
            <w:tcW w:w="326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1297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1,177,000.00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评审专家名单：李运良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沈晓飞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李吉星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谭米肖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曹国梁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cs="宋体"/>
          <w:color w:val="000000"/>
          <w:sz w:val="24"/>
          <w:highlight w:val="none"/>
          <w:lang w:val="en-US" w:eastAsia="zh-CN"/>
        </w:rPr>
        <w:t>详见附件招标文件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1.35576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</w:t>
      </w:r>
      <w:r>
        <w:rPr>
          <w:rFonts w:hint="eastAsia"/>
          <w:highlight w:val="none"/>
          <w:lang w:val="en-US" w:eastAsia="zh-CN"/>
        </w:rPr>
        <w:t>99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28359101"/>
      <w:bookmarkStart w:id="7" w:name="_Toc28359024"/>
      <w:bookmarkStart w:id="8" w:name="_Toc35393811"/>
      <w:bookmarkStart w:id="9" w:name="_Toc35393642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sz w:val="24"/>
          <w:highlight w:val="none"/>
          <w:lang w:val="en-US" w:eastAsia="zh-CN"/>
        </w:rPr>
        <w:t>杨名扬 010-62783968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35393643"/>
      <w:bookmarkStart w:id="11" w:name="_Toc28359025"/>
      <w:bookmarkStart w:id="12" w:name="_Toc28359102"/>
      <w:bookmarkStart w:id="13" w:name="_Toc35393812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8F42438">
      <w:pPr>
        <w:pStyle w:val="4"/>
        <w:rPr>
          <w:rFonts w:hint="default"/>
          <w:highlight w:val="none"/>
        </w:rPr>
      </w:pPr>
      <w:r>
        <w:rPr>
          <w:rFonts w:hint="default"/>
          <w:highlight w:val="none"/>
        </w:rPr>
        <w:t>项目联系人：</w:t>
      </w:r>
      <w:r>
        <w:rPr>
          <w:rFonts w:hint="eastAsia" w:ascii="宋体" w:hAnsi="宋体" w:cs="宋体"/>
          <w:sz w:val="24"/>
        </w:rPr>
        <w:t>马娟娟、刘圣钰、聂娅琼、陈俊、孔伟、王俊通、陈丽、刘健</w:t>
      </w:r>
    </w:p>
    <w:p w14:paraId="0F5C8B77">
      <w:pPr>
        <w:rPr>
          <w:highlight w:val="none"/>
        </w:rPr>
      </w:pPr>
      <w:r>
        <w:rPr>
          <w:highlight w:val="none"/>
        </w:rPr>
        <w:t>电 话：</w:t>
      </w:r>
      <w:r>
        <w:rPr>
          <w:rFonts w:hint="eastAsia" w:ascii="宋体" w:hAnsi="宋体" w:cs="宋体"/>
          <w:sz w:val="24"/>
        </w:rPr>
        <w:t>010-62688223（获取文件、发票咨询）、010-62686390（项目问询）、liusy5@sstc20.com（项目问询）</w:t>
      </w: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招标文件、中小企业声明函</w:t>
      </w:r>
    </w:p>
    <w:p w14:paraId="3C281347">
      <w:pPr>
        <w:rPr>
          <w:rFonts w:hint="eastAsia" w:eastAsia="宋体"/>
          <w:lang w:eastAsia="zh-CN"/>
        </w:rPr>
      </w:pPr>
    </w:p>
    <w:p w14:paraId="3932E4A8">
      <w:pPr>
        <w:rPr>
          <w:rFonts w:hint="eastAsia" w:eastAsia="宋体"/>
          <w:lang w:eastAsia="zh-CN"/>
        </w:rPr>
      </w:pPr>
    </w:p>
    <w:p w14:paraId="60711AD7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127500" cy="53975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7500" cy="539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9C284"/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D2440E"/>
    <w:rsid w:val="0EF01837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47AE5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6E742CE"/>
    <w:rsid w:val="279544FE"/>
    <w:rsid w:val="27E234BC"/>
    <w:rsid w:val="282C682D"/>
    <w:rsid w:val="285C14C0"/>
    <w:rsid w:val="286B02A8"/>
    <w:rsid w:val="298C36DF"/>
    <w:rsid w:val="29C70BBB"/>
    <w:rsid w:val="29C953ED"/>
    <w:rsid w:val="2A6F7280"/>
    <w:rsid w:val="2BD63337"/>
    <w:rsid w:val="2BEB7C54"/>
    <w:rsid w:val="2C283B87"/>
    <w:rsid w:val="2DC21DC5"/>
    <w:rsid w:val="2DDC0A3D"/>
    <w:rsid w:val="2E7C489E"/>
    <w:rsid w:val="2EB86D24"/>
    <w:rsid w:val="2F7E06BE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486C96"/>
    <w:rsid w:val="37742B1A"/>
    <w:rsid w:val="38B95B73"/>
    <w:rsid w:val="393467D1"/>
    <w:rsid w:val="395A1104"/>
    <w:rsid w:val="39812B34"/>
    <w:rsid w:val="39B541AB"/>
    <w:rsid w:val="39BA4298"/>
    <w:rsid w:val="39FA3F60"/>
    <w:rsid w:val="3A2E6FE3"/>
    <w:rsid w:val="3A513352"/>
    <w:rsid w:val="3A893DEB"/>
    <w:rsid w:val="3AA51419"/>
    <w:rsid w:val="3BE84A11"/>
    <w:rsid w:val="3C0360E3"/>
    <w:rsid w:val="3C7A5184"/>
    <w:rsid w:val="3D397AEC"/>
    <w:rsid w:val="3DAE5C72"/>
    <w:rsid w:val="3F4168C2"/>
    <w:rsid w:val="400E4495"/>
    <w:rsid w:val="41132A79"/>
    <w:rsid w:val="412B4250"/>
    <w:rsid w:val="413C5988"/>
    <w:rsid w:val="415E5F11"/>
    <w:rsid w:val="41CE38BB"/>
    <w:rsid w:val="41DB1250"/>
    <w:rsid w:val="42764AD5"/>
    <w:rsid w:val="427D02C0"/>
    <w:rsid w:val="42947CD9"/>
    <w:rsid w:val="42FC322C"/>
    <w:rsid w:val="43A713E9"/>
    <w:rsid w:val="449825A7"/>
    <w:rsid w:val="454278DA"/>
    <w:rsid w:val="46234FDB"/>
    <w:rsid w:val="46A2678C"/>
    <w:rsid w:val="46DC2693"/>
    <w:rsid w:val="474D4586"/>
    <w:rsid w:val="477261B2"/>
    <w:rsid w:val="484B78A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C35275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466E4B"/>
    <w:rsid w:val="5D8B7B73"/>
    <w:rsid w:val="5E2558D5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3E2288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33127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1411D5D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5EB18CD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B4A7976"/>
    <w:rsid w:val="7C374B7B"/>
    <w:rsid w:val="7CC145C3"/>
    <w:rsid w:val="7CDC7AC1"/>
    <w:rsid w:val="7DA243F4"/>
    <w:rsid w:val="7E647C9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2</Pages>
  <Words>500</Words>
  <Characters>637</Characters>
  <Lines>5</Lines>
  <Paragraphs>1</Paragraphs>
  <TotalTime>1</TotalTime>
  <ScaleCrop>false</ScaleCrop>
  <LinksUpToDate>false</LinksUpToDate>
  <CharactersWithSpaces>655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2025-12-08T08:27:54Z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9FF3F6CA6E8847C4BFEE1600BECBD17B_13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