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573" w:tblpY="790"/>
        <w:tblOverlap w:val="never"/>
        <w:tblW w:w="90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701"/>
        <w:gridCol w:w="5387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bookmarkStart w:id="0" w:name="_Toc469909260"/>
            <w:r>
              <w:rPr>
                <w:rFonts w:hint="eastAsia" w:hAnsi="宋体"/>
                <w:sz w:val="24"/>
                <w:szCs w:val="24"/>
              </w:rPr>
              <w:t>序号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货物名称</w:t>
            </w:r>
          </w:p>
        </w:tc>
        <w:tc>
          <w:tcPr>
            <w:tcW w:w="5387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主要规格</w:t>
            </w:r>
          </w:p>
        </w:tc>
        <w:tc>
          <w:tcPr>
            <w:tcW w:w="1276" w:type="dxa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Ansi="宋体"/>
                <w:sz w:val="24"/>
                <w:szCs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低压报警系统</w:t>
            </w:r>
          </w:p>
        </w:tc>
        <w:tc>
          <w:tcPr>
            <w:tcW w:w="5387" w:type="dxa"/>
            <w:vAlign w:val="center"/>
          </w:tcPr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1.主机供电电压：DC9V±5%；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2.电源适配器供电电压：AC100V～240VAC；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3.整机功耗：＜10W；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4.气压监测点数：1～16路；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5.用户自定义气压单位选择（</w:t>
            </w:r>
            <w:r>
              <w:rPr>
                <w:rFonts w:ascii="宋体" w:hAnsi="宋体" w:cs="宋体"/>
                <w:sz w:val="24"/>
                <w:szCs w:val="24"/>
              </w:rPr>
              <w:t>Mpa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、Psi、K</w:t>
            </w:r>
            <w:r>
              <w:rPr>
                <w:rFonts w:ascii="宋体" w:hAnsi="宋体" w:cs="宋体"/>
                <w:sz w:val="24"/>
                <w:szCs w:val="24"/>
              </w:rPr>
              <w:t>p</w:t>
            </w:r>
            <w:r>
              <w:rPr>
                <w:rFonts w:hint="eastAsia" w:ascii="宋体" w:hAnsi="宋体" w:cs="宋体"/>
                <w:sz w:val="24"/>
                <w:szCs w:val="24"/>
              </w:rPr>
              <w:t>a、Bar）；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用户自定义选择传感器压力量程(如0-1</w:t>
            </w:r>
            <w:r>
              <w:rPr>
                <w:rFonts w:ascii="宋体" w:hAnsi="宋体" w:cs="宋体"/>
                <w:sz w:val="24"/>
                <w:szCs w:val="24"/>
              </w:rPr>
              <w:t>Mpa</w:t>
            </w:r>
            <w:r>
              <w:rPr>
                <w:rFonts w:hint="eastAsia" w:ascii="宋体" w:hAnsi="宋体" w:cs="宋体"/>
                <w:sz w:val="24"/>
                <w:szCs w:val="24"/>
              </w:rPr>
              <w:t>, 0-4</w:t>
            </w:r>
            <w:r>
              <w:rPr>
                <w:rFonts w:ascii="宋体" w:hAnsi="宋体" w:cs="宋体"/>
                <w:sz w:val="24"/>
                <w:szCs w:val="24"/>
              </w:rPr>
              <w:t>Mpa</w:t>
            </w:r>
            <w:r>
              <w:rPr>
                <w:rFonts w:hint="eastAsia" w:ascii="宋体" w:hAnsi="宋体" w:cs="宋体"/>
                <w:sz w:val="24"/>
                <w:szCs w:val="24"/>
              </w:rPr>
              <w:t>, 0-20</w:t>
            </w:r>
            <w:r>
              <w:rPr>
                <w:rFonts w:ascii="宋体" w:hAnsi="宋体" w:cs="宋体"/>
                <w:sz w:val="24"/>
                <w:szCs w:val="24"/>
              </w:rPr>
              <w:t>Mpa</w:t>
            </w:r>
            <w:r>
              <w:rPr>
                <w:rFonts w:hint="eastAsia" w:ascii="宋体" w:hAnsi="宋体" w:cs="宋体"/>
                <w:sz w:val="24"/>
                <w:szCs w:val="24"/>
              </w:rPr>
              <w:t>)；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6.支持压力传感器的误差补偿修正；</w:t>
            </w:r>
          </w:p>
          <w:p>
            <w:pPr>
              <w:spacing w:line="276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</w:rPr>
              <w:t>7.支持设置内部压力低压报警参数值；</w:t>
            </w:r>
          </w:p>
          <w:p>
            <w:pPr>
              <w:spacing w:line="276" w:lineRule="auto"/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8.</w:t>
            </w:r>
            <w:r>
              <w:rPr>
                <w:rFonts w:hint="eastAsia" w:ascii="宋体" w:hAnsi="宋体" w:cs="宋体"/>
                <w:bCs/>
                <w:sz w:val="24"/>
                <w:szCs w:val="24"/>
              </w:rPr>
              <w:t>支持声光低压报警；</w:t>
            </w:r>
          </w:p>
          <w:p>
            <w:pPr>
              <w:pStyle w:val="2"/>
              <w:jc w:val="left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9.支持蜂鸣器静音；</w:t>
            </w:r>
          </w:p>
        </w:tc>
        <w:tc>
          <w:tcPr>
            <w:tcW w:w="1276" w:type="dxa"/>
          </w:tcPr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spacing w:line="276" w:lineRule="auto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spacing w:line="276" w:lineRule="auto"/>
              <w:ind w:firstLine="480" w:firstLineChars="200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单瓶减压输出控制系统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1. 活塞式一级减压调压阀；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 316SS不锈钢材质；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3. 最大进口压力：6000psig（413 bar）；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4. 最大控制压力范围0-3000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psig（207 bar）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可选出口压力调节范围：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0至250 psig（17.2 bar）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0至500 psig（34.4 bar）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0至1000 psig（68.9 bar）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0至1500 psig（10 3 bar）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0至3000 psig（20 7 bar）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5. 工作温度： -</w:t>
            </w:r>
            <w:r>
              <w:rPr>
                <w:rFonts w:ascii="宋体" w:hAnsi="宋体" w:cs="宋体"/>
                <w:sz w:val="24"/>
                <w:szCs w:val="24"/>
              </w:rPr>
              <w:t>54</w:t>
            </w:r>
            <w:r>
              <w:rPr>
                <w:rFonts w:hint="eastAsia" w:ascii="宋体" w:hAnsi="宋体" w:cs="宋体"/>
                <w:sz w:val="24"/>
                <w:szCs w:val="24"/>
              </w:rPr>
              <w:t>℃（-</w:t>
            </w:r>
            <w:r>
              <w:rPr>
                <w:rFonts w:ascii="宋体" w:hAnsi="宋体" w:cs="宋体"/>
                <w:sz w:val="24"/>
                <w:szCs w:val="24"/>
              </w:rPr>
              <w:t>65</w:t>
            </w:r>
            <w:r>
              <w:rPr>
                <w:rFonts w:ascii="宋体" w:hAnsi="宋体"/>
                <w:sz w:val="24"/>
                <w:szCs w:val="24"/>
              </w:rPr>
              <w:t>℉</w:t>
            </w:r>
            <w:r>
              <w:rPr>
                <w:rFonts w:hint="eastAsia" w:ascii="宋体" w:hAnsi="宋体" w:cs="宋体"/>
                <w:sz w:val="24"/>
                <w:szCs w:val="24"/>
              </w:rPr>
              <w:t>）至80℃（176</w:t>
            </w:r>
            <w:r>
              <w:rPr>
                <w:rFonts w:ascii="宋体" w:hAnsi="宋体"/>
                <w:sz w:val="24"/>
                <w:szCs w:val="24"/>
              </w:rPr>
              <w:t>℉</w:t>
            </w:r>
            <w:r>
              <w:rPr>
                <w:rFonts w:hint="eastAsia" w:ascii="宋体" w:hAnsi="宋体" w:cs="宋体"/>
                <w:sz w:val="24"/>
                <w:szCs w:val="24"/>
              </w:rPr>
              <w:t>）PCTFE阀座;-23℃（-10</w:t>
            </w:r>
            <w:r>
              <w:rPr>
                <w:rFonts w:ascii="宋体" w:hAnsi="宋体"/>
                <w:sz w:val="24"/>
                <w:szCs w:val="24"/>
              </w:rPr>
              <w:t>℉</w:t>
            </w:r>
            <w:r>
              <w:rPr>
                <w:rFonts w:hint="eastAsia" w:ascii="宋体" w:hAnsi="宋体" w:cs="宋体"/>
                <w:sz w:val="24"/>
                <w:szCs w:val="24"/>
              </w:rPr>
              <w:t>）至200℃（392</w:t>
            </w:r>
            <w:r>
              <w:rPr>
                <w:rFonts w:ascii="宋体" w:hAnsi="宋体"/>
                <w:sz w:val="24"/>
                <w:szCs w:val="24"/>
              </w:rPr>
              <w:t>℉</w:t>
            </w:r>
            <w:r>
              <w:rPr>
                <w:rFonts w:hint="eastAsia" w:ascii="宋体" w:hAnsi="宋体" w:cs="宋体"/>
                <w:sz w:val="24"/>
                <w:szCs w:val="24"/>
              </w:rPr>
              <w:t>）PEEK阀座；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6. 安全的测试压力：1.5倍的最大进口压力；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7. 流量系数（Cv）：0.06；孔口：1/4 in.NPT内螺纹进口、出口和压力表接口；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8. 介质接触零部件材质：316SS、PCTFE、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进口Parker O形圈；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idowControl/>
              <w:ind w:firstLine="240" w:firstLineChars="100"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3/8防爆管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Arial" w:asciiTheme="minorEastAsia" w:hAnsiTheme="minorEastAsia" w:eastAsiaTheme="minorEastAsia"/>
                <w:sz w:val="24"/>
                <w:szCs w:val="24"/>
              </w:rPr>
              <w:t>T-</w:t>
            </w:r>
            <w:r>
              <w:rPr>
                <w:rFonts w:hint="eastAsia" w:cs="Arial" w:asciiTheme="minorEastAsia" w:hAnsiTheme="minorEastAsia" w:eastAsiaTheme="minorEastAsia"/>
                <w:sz w:val="24"/>
                <w:szCs w:val="24"/>
                <w:lang w:val="en-US" w:eastAsia="zh-CN"/>
              </w:rPr>
              <w:t>F6</w:t>
            </w:r>
            <w:r>
              <w:rPr>
                <w:rFonts w:hint="eastAsia" w:cs="Arial" w:asciiTheme="minorEastAsia" w:hAnsiTheme="minorEastAsia" w:eastAsiaTheme="minorEastAsia"/>
                <w:sz w:val="24"/>
                <w:szCs w:val="24"/>
              </w:rPr>
              <w:t>-</w:t>
            </w:r>
            <w:r>
              <w:rPr>
                <w:rFonts w:hint="eastAsia" w:cs="Arial" w:asciiTheme="minorEastAsia" w:hAnsiTheme="minorEastAsia" w:eastAsiaTheme="minorEastAsia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Arial" w:asciiTheme="minorEastAsia" w:hAnsiTheme="minorEastAsia" w:eastAsiaTheme="minorEastAsia"/>
                <w:sz w:val="24"/>
                <w:szCs w:val="24"/>
              </w:rPr>
              <w:t xml:space="preserve"> 40个房间每个房间72米，共2880米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1. 316SS不锈钢材质；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2. </w:t>
            </w:r>
            <w:r>
              <w:rPr>
                <w:rFonts w:hint="eastAsia" w:hAnsi="宋体" w:eastAsiaTheme="minorEastAsia"/>
                <w:sz w:val="24"/>
                <w:szCs w:val="24"/>
                <w:lang w:val="en-US" w:eastAsia="zh-CN"/>
              </w:rPr>
              <w:t>3/8in</w:t>
            </w:r>
            <w:r>
              <w:rPr>
                <w:rFonts w:hint="eastAsia" w:hAnsi="宋体"/>
                <w:sz w:val="24"/>
                <w:szCs w:val="24"/>
              </w:rPr>
              <w:t>.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不锈钢无缝BA级Tube管；最高工作温度：537℃（1000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3. 压力等级依据是对应EN ISO1127卡套管，允许工作压力是应用ASME B31.3和ASME B31.1的公式以及应力值137.8MPa（20 000psi）和抗拉强度516.4 MPa（74 900psi）计算的；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4. 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3/8</w:t>
            </w:r>
            <w:r>
              <w:rPr>
                <w:rFonts w:hint="eastAsia" w:hAnsi="宋体"/>
                <w:sz w:val="24"/>
                <w:szCs w:val="24"/>
              </w:rPr>
              <w:t>.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不锈钢管压力额定值为：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0.89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mm.壁厚管420bar；</w:t>
            </w:r>
            <w:r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  <w:t xml:space="preserve"> 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5. 通过反复压力测试，Tube管接头的压力额定值与液压流体泄漏的压力额定值比为4:1；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6. 硬度不超过 80 HRB 或180 HV；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7. 卡套管无划痕, 适合于弯曲和扩口；外径公差不超过 ± 0.003 in.</w:t>
            </w: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8. 537℃（1000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）时，高温系数为0.76；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ind w:firstLine="240" w:firstLineChars="100"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int="eastAsia" w:hAnsi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int="eastAsia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widowControl/>
              <w:ind w:firstLine="240" w:firstLineChars="100"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</w:p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4</w:t>
            </w:r>
          </w:p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 w:cs="宋体"/>
                <w:bCs/>
                <w:color w:val="000000"/>
                <w:sz w:val="24"/>
                <w:szCs w:val="24"/>
              </w:rPr>
              <w:t>防爆照明灯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型号：BLED，额定电压：220V，额定功率：50W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防护等级：IP54,防爆等级：Exde  IICT6 GB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工作电压：AC220V/50-60HZ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执行标准：GB3836.1-2000 GB3836.2-2000</w:t>
            </w:r>
          </w:p>
          <w:p>
            <w:pPr>
              <w:widowControl/>
              <w:jc w:val="left"/>
              <w:textAlignment w:val="center"/>
              <w:rPr>
                <w:rFonts w:cs="Arial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钢化玻璃外罩，防尘、防潮、防爆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bCs/>
                <w:color w:val="000000"/>
                <w:sz w:val="24"/>
                <w:szCs w:val="24"/>
              </w:rPr>
              <w:t>防爆风机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防爆标志：Exd II BT4 GB；</w:t>
            </w:r>
          </w:p>
          <w:p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转速：1450r/min，风量：5700m³/h，功率：0.55Kw.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球阀</w:t>
            </w:r>
          </w:p>
        </w:tc>
        <w:tc>
          <w:tcPr>
            <w:tcW w:w="5387" w:type="dxa"/>
            <w:vAlign w:val="center"/>
          </w:tcPr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控制使用端的开断</w:t>
            </w:r>
          </w:p>
        </w:tc>
        <w:tc>
          <w:tcPr>
            <w:tcW w:w="1276" w:type="dxa"/>
          </w:tcPr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高压软管</w:t>
            </w:r>
          </w:p>
        </w:tc>
        <w:tc>
          <w:tcPr>
            <w:tcW w:w="5387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1. 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304SS不锈钢丝编织，PTFE衬里；</w:t>
            </w:r>
          </w:p>
          <w:p>
            <w:pPr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sz w:val="24"/>
                <w:szCs w:val="24"/>
              </w:rPr>
              <w:t>连续使用温度范围-54℃（-65℉）至204℃（400℉）；最小弯曲半径50mm；</w:t>
            </w:r>
          </w:p>
          <w:p>
            <w:pPr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2. 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℃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（70℉）时工作压力2500 psig（172bar）；20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℃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（70℉）时最小爆破压力10000 psig（686bar）；204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℃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（400℉）时工作压力1250 psig（86bar）；204</w:t>
            </w: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℃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（400℉）时最小爆破压力4000 psig（274bar）；</w:t>
            </w:r>
          </w:p>
          <w:p>
            <w:pPr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 xml:space="preserve">3. 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达到美国SAE规格100R8以及100R9的条件；</w:t>
            </w:r>
          </w:p>
          <w:p>
            <w:pPr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 xml:space="preserve">4. 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所有高压软管出厂前100%通过氮气压力测试和检验；向内氦气泄漏测试，最大泄漏率1x10</w:t>
            </w:r>
            <w:r>
              <w:rPr>
                <w:rFonts w:asciiTheme="minorEastAsia" w:hAnsiTheme="minorEastAsia" w:eastAsiaTheme="minorEastAsia"/>
                <w:sz w:val="24"/>
                <w:szCs w:val="24"/>
                <w:vertAlign w:val="superscript"/>
              </w:rPr>
              <w:t>-9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std cm</w:t>
            </w:r>
            <w:r>
              <w:rPr>
                <w:rFonts w:asciiTheme="minorEastAsia" w:hAnsiTheme="minorEastAsia" w:eastAsiaTheme="minorEastAsia"/>
                <w:sz w:val="24"/>
                <w:szCs w:val="24"/>
                <w:vertAlign w:val="superscript"/>
              </w:rPr>
              <w:t>3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/s；</w:t>
            </w:r>
          </w:p>
          <w:p>
            <w:pPr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 xml:space="preserve">5. 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标准长度1米；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 xml:space="preserve">6. 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连接方式：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3/8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.不锈钢双卡套连接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、一端1/4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in.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>MNPT外螺纹连接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；</w:t>
            </w:r>
          </w:p>
        </w:tc>
        <w:tc>
          <w:tcPr>
            <w:tcW w:w="1276" w:type="dxa"/>
          </w:tcPr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气瓶接头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1. 直通接头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2. 316SS不锈钢材质；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3. 1/4NPT外螺纹不锈钢连接方式；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4. 标准气瓶大母连接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(5/8）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5. 最高工作温度：537℃（1000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6. 压力等级依据是根据ASME B31.3相关规定;316SS不锈钢许用压力值20 000psi(1378bar)；</w:t>
            </w:r>
          </w:p>
          <w:p>
            <w:pP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7. 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3/8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卡套端压力额定值依据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3/8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不锈钢管压力额定值为1.0mm壁厚管420 bar；1.2mm壁厚管540 bar； 1.5mm壁厚管710 bar；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3/8</w:t>
            </w:r>
            <w:r>
              <w:rPr>
                <w:rFonts w:hint="eastAsia" w:hAnsi="宋体"/>
                <w:sz w:val="24"/>
                <w:szCs w:val="24"/>
              </w:rPr>
              <w:t>软座针阀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1. 联合式阀帽针阀；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2. 最高工作压力：6 000psig（41 3 bar）；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3. 最高工作温度：593℃（1100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FF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4.</w:t>
            </w:r>
            <w:r>
              <w:rPr>
                <w:rFonts w:hint="eastAsia" w:cs="仿宋_GB2312" w:asciiTheme="minorEastAsia" w:hAnsiTheme="minorEastAsia" w:eastAsiaTheme="minorEastAsia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sz w:val="24"/>
                <w:szCs w:val="24"/>
              </w:rPr>
              <w:t>密封填料</w:t>
            </w:r>
            <w:r>
              <w:rPr>
                <w:rFonts w:ascii="宋体" w:hAnsi="宋体" w:cs="宋体"/>
                <w:bCs/>
                <w:sz w:val="24"/>
                <w:szCs w:val="24"/>
              </w:rPr>
              <w:t>PCTFE</w:t>
            </w:r>
            <w:r>
              <w:rPr>
                <w:rFonts w:hint="eastAsia" w:ascii="宋体" w:hAnsi="宋体" w:cs="宋体"/>
                <w:bCs/>
                <w:sz w:val="24"/>
                <w:szCs w:val="24"/>
              </w:rPr>
              <w:t>（聚三氟氯乙烯）；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5. -</w:t>
            </w:r>
            <w: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54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℃（-</w:t>
            </w:r>
            <w:r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65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）~37℃（100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）时工作压力6 000psig（41 3 bar）；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204℃（400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）时工作压力4280 psig（294 bar）；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343℃（650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）时工作压力3700 psig（254bar）；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593℃（1100</w:t>
            </w:r>
            <w:r>
              <w:rPr>
                <w:rStyle w:val="5"/>
                <w:rFonts w:hint="default" w:asciiTheme="minorEastAsia" w:hAnsiTheme="minorEastAsia" w:eastAsiaTheme="minorEastAsia"/>
                <w:sz w:val="24"/>
                <w:szCs w:val="24"/>
              </w:rPr>
              <w:t>℉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）时工作压力2685 psig（184bar）；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6. 阀座的最大可允许泄漏率为0.1std cm3/min（标准立方厘米/分钟）；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阀门壳体测试是根据使用检漏液时无可探测出的泄露要求进行；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7. 介质接触零部件材质：316SS、</w:t>
            </w:r>
            <w:r>
              <w:rPr>
                <w:rFonts w:cs="仿宋_GB2312" w:asciiTheme="minorEastAsia" w:hAnsiTheme="minorEastAsia" w:eastAsiaTheme="minorEastAsia"/>
                <w:kern w:val="0"/>
                <w:sz w:val="24"/>
                <w:szCs w:val="24"/>
              </w:rPr>
              <w:t>PCTFE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；润滑脂采用进口PTFE基润滑脂；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8. 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面板开孔尺寸15.1mm，流量系数Cv值0.35；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 xml:space="preserve">9. 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3/8in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.不锈钢双卡套管连接接口；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10.质保期三年；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气体气瓶柜</w:t>
            </w:r>
          </w:p>
        </w:tc>
        <w:tc>
          <w:tcPr>
            <w:tcW w:w="5387" w:type="dxa"/>
            <w:vAlign w:val="center"/>
          </w:tcPr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1、产品名称: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单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瓶气瓶柜(可燃、氧浓度报警器)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2、产品型号:BA403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3、外部尺寸:H1900*W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00*D450mm内部尺寸:H1627*W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40*D345mm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4、重量:100kg开门方式:手动门型:双门锁具:天地锁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5、容量:可存储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  <w:t>1只</w:t>
            </w: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气瓶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6、颜色:黄色(环氧树脂喷涂)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7、柜体:采用≥1.2mm优质冷轧钢板，经酸洗磷化处理，表面静电粉末喷涂，达到防酸碱及防锈之效果。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8、门板:采用≥1.0mm优质双层冷轧钢板，并采用可脱卸式铰链，正面带透明视窗。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9、PASS孔:柜体侧面设有PASS孔，保证柜内气体流动。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10、活动式固定装置:适应高度、直径不同气瓶的储存，并采用卡扣式绑带固定，防止气瓶倾倒。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11、踏板:柜体底部设有不锈钢印花踏板及可收纳斜坡，方便气瓶装卸。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12、可燃气体探测报警器，当工作环境中可燃气体泄露时，气体报警器检测到气体浓度达到爆炸下限或上限的临界点时，就会发出报警信号，提醒工作人员采取安全措施。</w:t>
            </w: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13、专用气体探测报警器，根据气瓶储存情况选配专用气体探测报警装置，灵敏度精确度高，更加安全可靠，报警装置识别可燃式、有毒式气体(如甲烷、乙炔、煤气、氢气、硫化氢、一氧化碳、二氧化碳、丙烷、氮气等)，采用专用气体探测报警器，空气扩散采样，当达到芯片切点设定的浓度时，将自动报警。</w:t>
            </w:r>
          </w:p>
          <w:p>
            <w:pPr>
              <w:widowControl/>
              <w:jc w:val="left"/>
              <w:textAlignment w:val="top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  <w:t>14、当柜内传感器检测到气体泄漏并报警的同时，顶部风机会自动工作，将气体通过排风管排出室外，保证工作区域的人身安全。</w:t>
            </w:r>
          </w:p>
        </w:tc>
        <w:tc>
          <w:tcPr>
            <w:tcW w:w="1276" w:type="dxa"/>
          </w:tcPr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2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终端</w:t>
            </w:r>
            <w:r>
              <w:rPr>
                <w:rFonts w:hint="eastAsia" w:hAnsi="宋体"/>
                <w:sz w:val="24"/>
                <w:szCs w:val="24"/>
                <w:lang w:val="en-US" w:eastAsia="zh-CN"/>
              </w:rPr>
              <w:t>恒压调节系统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控制二级减压处（终端）压力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int="eastAsia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3/8焊接三通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 xml:space="preserve">材质：SS316L  耐压：25MPa  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709" w:type="dxa"/>
            <w:vAlign w:val="center"/>
          </w:tcPr>
          <w:p>
            <w:pPr>
              <w:pStyle w:val="2"/>
              <w:jc w:val="center"/>
              <w:rPr>
                <w:rFonts w:hint="default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701" w:type="dxa"/>
            <w:vAlign w:val="center"/>
          </w:tcPr>
          <w:p>
            <w:pPr>
              <w:pStyle w:val="2"/>
              <w:rPr>
                <w:rFonts w:hint="default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4"/>
                <w:lang w:val="en-US" w:eastAsia="zh-CN"/>
              </w:rPr>
              <w:t>阻火器</w:t>
            </w:r>
          </w:p>
        </w:tc>
        <w:tc>
          <w:tcPr>
            <w:tcW w:w="5387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3/8阻火器，防止管路回火，保证气体安全。</w:t>
            </w:r>
          </w:p>
        </w:tc>
        <w:tc>
          <w:tcPr>
            <w:tcW w:w="1276" w:type="dxa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bookmarkEnd w:id="0"/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C949"/>
    <w:multiLevelType w:val="singleLevel"/>
    <w:tmpl w:val="083EC94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8DB0741"/>
    <w:multiLevelType w:val="singleLevel"/>
    <w:tmpl w:val="38DB074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713250"/>
    <w:rsid w:val="0A71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1"/>
    </w:rPr>
  </w:style>
  <w:style w:type="character" w:customStyle="1" w:styleId="5">
    <w:name w:val="font4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2025-08-19T07:32:00Z</dcterms:created>
  <dc:creator>hp</dc:creator>
  <cp:lastModifiedBy>hp</cp:lastModifiedBy>
  <dcterms:modified xsi:type="dcterms:W3CDTF">2025-08-19T07:32:19Z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