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635150">
      <w:pPr>
        <w:numPr>
          <w:ilvl w:val="0"/>
          <w:numId w:val="1"/>
        </w:numPr>
        <w:rPr>
          <w:rFonts w:hint="eastAsia"/>
          <w:lang w:val="en-US" w:eastAsia="zh-CN"/>
        </w:rPr>
      </w:pPr>
      <w:r>
        <w:rPr>
          <w:rFonts w:hint="eastAsia"/>
          <w:lang w:val="en-US" w:eastAsia="zh-CN"/>
        </w:rPr>
        <w:t>因国际教学及学术交流需要，此次拟购置设备满足日常会议沟通外，还需能够满足跨国会议交流沟通、与海外高校间的在线教学与学术交流需求；需进行准确说明，海外高校近2年来是否有使用该设备，如果有使用，请提供高校名称及使用规模等，需对应真实图片进行说明。作为投标方需协助使用方面向海外高校推广具有国情与行业特色的远程教学模式，并请提供相应切实可实现的方案。</w:t>
      </w:r>
    </w:p>
    <w:p w14:paraId="39E6FA6D">
      <w:pPr>
        <w:numPr>
          <w:ilvl w:val="0"/>
          <w:numId w:val="1"/>
        </w:numPr>
        <w:rPr>
          <w:rFonts w:hint="default"/>
          <w:lang w:val="en-US" w:eastAsia="zh-CN"/>
        </w:rPr>
      </w:pPr>
      <w:r>
        <w:rPr>
          <w:rFonts w:hint="default"/>
          <w:lang w:val="en-US" w:eastAsia="zh-CN"/>
        </w:rPr>
        <w:t>该设备面向使用方特色科室，包括不限于皮肤科、运动医学科室等，作为投标方</w:t>
      </w:r>
      <w:r>
        <w:rPr>
          <w:rFonts w:hint="eastAsia"/>
          <w:lang w:val="en-US" w:eastAsia="zh-CN"/>
        </w:rPr>
        <w:t>需</w:t>
      </w:r>
      <w:r>
        <w:rPr>
          <w:rFonts w:hint="default"/>
          <w:lang w:val="en-US" w:eastAsia="zh-CN"/>
        </w:rPr>
        <w:t>协助使用方具体科室进行面向社会大众、合作伙伴而进行的公益推广与</w:t>
      </w:r>
      <w:r>
        <w:rPr>
          <w:rFonts w:hint="eastAsia"/>
          <w:lang w:val="en-US" w:eastAsia="zh-CN"/>
        </w:rPr>
        <w:t>健康</w:t>
      </w:r>
      <w:r>
        <w:rPr>
          <w:rFonts w:hint="default"/>
          <w:lang w:val="en-US" w:eastAsia="zh-CN"/>
        </w:rPr>
        <w:t>宣</w:t>
      </w:r>
      <w:r>
        <w:rPr>
          <w:rFonts w:hint="eastAsia"/>
          <w:lang w:val="en-US" w:eastAsia="zh-CN"/>
        </w:rPr>
        <w:t>教</w:t>
      </w:r>
      <w:r>
        <w:rPr>
          <w:rFonts w:hint="default"/>
          <w:lang w:val="en-US" w:eastAsia="zh-CN"/>
        </w:rPr>
        <w:t>的工作，并请提供切实可执行的方案与计划</w:t>
      </w:r>
      <w:r>
        <w:rPr>
          <w:rFonts w:hint="eastAsia"/>
          <w:lang w:val="en-US" w:eastAsia="zh-CN"/>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A1FE35"/>
    <w:multiLevelType w:val="singleLevel"/>
    <w:tmpl w:val="08A1FE35"/>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790F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2025-08-14T02:54:15Z</dcterms:created>
  <dc:creator>Administrator</dc:creator>
  <cp:lastModifiedBy>作者</cp:lastModifiedBy>
  <dcterms:modified xsi:type="dcterms:W3CDTF">2025-08-14T02:59:15Z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eyJoZGlkIjoiYWMxZDgxNWVmZWRhZmIzZDY4ODVkNjdmNWNjMGQyYzQiLCJ1c2VySWQiOiI1MDYzOTcxNTcifQ==</vt:lpwstr>
  </property>
  <property fmtid="{D5CDD505-2E9C-101B-9397-08002B2CF9AE}" pid="4" name="ICV">
    <vt:lpwstr>405D16BCD13F438EAB94B4FB8D1E37C9_12</vt:lpwstr>
  </property>
</Properties>
</file>