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DCA91" w14:textId="77777777" w:rsidR="00D92941" w:rsidRPr="000D6A8B" w:rsidRDefault="00D92941">
      <w:pPr>
        <w:ind w:firstLine="480"/>
        <w:rPr>
          <w:vanish/>
        </w:rPr>
      </w:pPr>
      <w:bookmarkStart w:id="0" w:name="_GoBack"/>
      <w:bookmarkEnd w:id="0"/>
    </w:p>
    <w:p w14:paraId="780109EB" w14:textId="77777777" w:rsidR="00D92941" w:rsidRPr="000D6A8B" w:rsidRDefault="00D92941" w:rsidP="00941F42">
      <w:pPr>
        <w:ind w:firstLineChars="0" w:firstLine="0"/>
        <w:rPr>
          <w:rFonts w:eastAsia="仿宋"/>
          <w:vanish/>
        </w:rPr>
      </w:pPr>
    </w:p>
    <w:p w14:paraId="5AE67647" w14:textId="77777777" w:rsidR="0055698D" w:rsidRPr="0055698D" w:rsidRDefault="000D50CA" w:rsidP="0055698D">
      <w:pPr>
        <w:spacing w:line="240" w:lineRule="auto"/>
        <w:ind w:firstLineChars="0" w:firstLine="0"/>
        <w:jc w:val="center"/>
        <w:rPr>
          <w:rFonts w:eastAsia="仿宋"/>
          <w:b/>
          <w:bCs/>
          <w:kern w:val="2"/>
          <w:sz w:val="40"/>
          <w:szCs w:val="30"/>
        </w:rPr>
      </w:pPr>
      <w:bookmarkStart w:id="1" w:name="_Toc198899679"/>
      <w:r w:rsidRPr="000D50CA">
        <w:rPr>
          <w:rFonts w:eastAsia="仿宋" w:hint="eastAsia"/>
          <w:b/>
          <w:bCs/>
          <w:kern w:val="2"/>
          <w:sz w:val="40"/>
          <w:szCs w:val="30"/>
        </w:rPr>
        <w:t>多模式推进系统二次电源及控制模块</w:t>
      </w:r>
      <w:r w:rsidR="0055698D" w:rsidRPr="0055698D">
        <w:rPr>
          <w:rFonts w:eastAsia="仿宋"/>
          <w:b/>
          <w:bCs/>
          <w:kern w:val="2"/>
          <w:sz w:val="40"/>
          <w:szCs w:val="30"/>
        </w:rPr>
        <w:t>技术</w:t>
      </w:r>
      <w:r w:rsidR="00AC21C2">
        <w:rPr>
          <w:rFonts w:eastAsia="仿宋" w:hint="eastAsia"/>
          <w:b/>
          <w:bCs/>
          <w:kern w:val="2"/>
          <w:sz w:val="40"/>
          <w:szCs w:val="30"/>
        </w:rPr>
        <w:t>规格书</w:t>
      </w:r>
    </w:p>
    <w:p w14:paraId="56547003" w14:textId="77777777" w:rsidR="0055698D" w:rsidRPr="0055698D" w:rsidRDefault="0055698D" w:rsidP="0055698D">
      <w:pPr>
        <w:spacing w:line="240" w:lineRule="auto"/>
        <w:ind w:firstLineChars="0" w:firstLine="0"/>
        <w:jc w:val="center"/>
        <w:rPr>
          <w:kern w:val="2"/>
          <w:sz w:val="21"/>
          <w:szCs w:val="22"/>
        </w:rPr>
      </w:pPr>
    </w:p>
    <w:p w14:paraId="005A045A" w14:textId="77777777" w:rsidR="00C66058" w:rsidRPr="000D6A8B" w:rsidRDefault="00883EA0" w:rsidP="00C66058">
      <w:pPr>
        <w:pStyle w:val="1"/>
        <w:ind w:left="0"/>
      </w:pPr>
      <w:r w:rsidRPr="000D6A8B">
        <w:t>概述</w:t>
      </w:r>
      <w:bookmarkEnd w:id="1"/>
    </w:p>
    <w:p w14:paraId="18659B55" w14:textId="77777777" w:rsidR="00883EA0" w:rsidRPr="000D6A8B" w:rsidRDefault="00CA61C6" w:rsidP="00883EA0">
      <w:pPr>
        <w:ind w:firstLine="480"/>
      </w:pPr>
      <w:r w:rsidRPr="00075C82">
        <w:rPr>
          <w:rFonts w:hint="eastAsia"/>
          <w:szCs w:val="21"/>
        </w:rPr>
        <w:t>多模式</w:t>
      </w:r>
      <w:r>
        <w:rPr>
          <w:rFonts w:hint="eastAsia"/>
          <w:szCs w:val="21"/>
        </w:rPr>
        <w:t>推进系统二次电源及控制模块工作在低气压或真空环境下</w:t>
      </w:r>
      <w:r w:rsidR="00E92ABC">
        <w:rPr>
          <w:rFonts w:hint="eastAsia"/>
          <w:szCs w:val="21"/>
        </w:rPr>
        <w:t>，具有一定的抗辐照能力。</w:t>
      </w:r>
      <w:r w:rsidR="00883EA0" w:rsidRPr="000D6A8B">
        <w:t>本文规定了</w:t>
      </w:r>
      <w:r w:rsidR="000D50CA" w:rsidRPr="00075C82">
        <w:rPr>
          <w:rFonts w:hint="eastAsia"/>
          <w:szCs w:val="21"/>
        </w:rPr>
        <w:t>多模式</w:t>
      </w:r>
      <w:r w:rsidR="000D50CA">
        <w:rPr>
          <w:rFonts w:hint="eastAsia"/>
          <w:szCs w:val="21"/>
        </w:rPr>
        <w:t>推进系统二次电源及控制模块（以下简称“二次电源及控制模块”）</w:t>
      </w:r>
      <w:r w:rsidR="003C798B" w:rsidRPr="003C798B">
        <w:rPr>
          <w:rFonts w:hint="eastAsia"/>
        </w:rPr>
        <w:t>技术要求</w:t>
      </w:r>
      <w:r w:rsidR="00883EA0" w:rsidRPr="000D6A8B">
        <w:t>的技术指标、质量要求、进度要求</w:t>
      </w:r>
      <w:r w:rsidR="00085D61" w:rsidRPr="000D6A8B">
        <w:t>及交付要求等，适用于</w:t>
      </w:r>
      <w:r w:rsidR="00076DE3" w:rsidRPr="003C798B">
        <w:rPr>
          <w:rFonts w:hint="eastAsia"/>
        </w:rPr>
        <w:t>二次电源及控制模块</w:t>
      </w:r>
      <w:r w:rsidR="00085D61" w:rsidRPr="000D6A8B">
        <w:t>的研制、生产和交付。</w:t>
      </w:r>
    </w:p>
    <w:p w14:paraId="0D04CCEC" w14:textId="77777777" w:rsidR="00E42DEF" w:rsidRPr="000D6A8B" w:rsidRDefault="00E42DEF" w:rsidP="00A5145A">
      <w:pPr>
        <w:pStyle w:val="1"/>
        <w:ind w:left="0"/>
      </w:pPr>
      <w:bookmarkStart w:id="2" w:name="_Toc198899680"/>
      <w:r w:rsidRPr="000D6A8B">
        <w:t>产品命名要求</w:t>
      </w:r>
      <w:bookmarkEnd w:id="2"/>
    </w:p>
    <w:p w14:paraId="0C362EB2" w14:textId="77777777" w:rsidR="00E42DEF" w:rsidRPr="000D6A8B" w:rsidRDefault="00E42DEF" w:rsidP="00E42DEF">
      <w:pPr>
        <w:ind w:firstLine="480"/>
      </w:pPr>
      <w:r w:rsidRPr="000D6A8B">
        <w:t>产品</w:t>
      </w:r>
      <w:r w:rsidR="00CF2C89" w:rsidRPr="000D6A8B">
        <w:t>名称</w:t>
      </w:r>
      <w:r w:rsidR="000D50CA">
        <w:rPr>
          <w:rFonts w:hint="eastAsia"/>
        </w:rPr>
        <w:t>：</w:t>
      </w:r>
      <w:r w:rsidR="000D50CA" w:rsidRPr="00075C82">
        <w:rPr>
          <w:rFonts w:hint="eastAsia"/>
          <w:szCs w:val="21"/>
        </w:rPr>
        <w:t>多模式</w:t>
      </w:r>
      <w:r w:rsidR="000D50CA">
        <w:rPr>
          <w:rFonts w:hint="eastAsia"/>
          <w:szCs w:val="21"/>
        </w:rPr>
        <w:t>推进系统二次电源及控制模块</w:t>
      </w:r>
      <w:r w:rsidR="000D50CA">
        <w:rPr>
          <w:rFonts w:hint="eastAsia"/>
        </w:rPr>
        <w:t>，</w:t>
      </w:r>
      <w:r w:rsidR="00CF2C89" w:rsidRPr="000D6A8B">
        <w:t>型号</w:t>
      </w:r>
      <w:r w:rsidRPr="000D6A8B">
        <w:t>代号</w:t>
      </w:r>
      <w:r w:rsidR="000D50CA">
        <w:rPr>
          <w:rFonts w:hint="eastAsia"/>
        </w:rPr>
        <w:t>：</w:t>
      </w:r>
      <w:r w:rsidR="000D50CA" w:rsidRPr="00075C82">
        <w:rPr>
          <w:szCs w:val="21"/>
        </w:rPr>
        <w:t>TZJS001-10-07</w:t>
      </w:r>
      <w:r w:rsidRPr="000D6A8B">
        <w:t>。</w:t>
      </w:r>
    </w:p>
    <w:p w14:paraId="15AA07BD" w14:textId="77777777" w:rsidR="00B30C2F" w:rsidRDefault="00B30C2F" w:rsidP="00B30C2F">
      <w:pPr>
        <w:pStyle w:val="1"/>
        <w:ind w:left="0"/>
      </w:pPr>
      <w:bookmarkStart w:id="3" w:name="_Toc198899682"/>
      <w:bookmarkStart w:id="4" w:name="_Toc198899681"/>
      <w:r>
        <w:rPr>
          <w:rFonts w:hint="eastAsia"/>
        </w:rPr>
        <w:t>模块功能</w:t>
      </w:r>
      <w:bookmarkEnd w:id="3"/>
    </w:p>
    <w:p w14:paraId="36F7959D" w14:textId="138D8CE7" w:rsidR="00B30C2F" w:rsidRPr="00366313" w:rsidRDefault="00A95D04" w:rsidP="00B30C2F">
      <w:pPr>
        <w:ind w:firstLine="480"/>
      </w:pPr>
      <w:r>
        <w:rPr>
          <w:rFonts w:hint="eastAsia"/>
        </w:rPr>
        <w:t>二次电源及控制模块</w:t>
      </w:r>
      <w:r w:rsidRPr="00243D8C">
        <w:t>主要是用来为推力器、</w:t>
      </w:r>
      <w:r>
        <w:rPr>
          <w:rFonts w:hint="eastAsia"/>
        </w:rPr>
        <w:t>电磁阀、加热器、热控组件</w:t>
      </w:r>
      <w:r w:rsidRPr="00243D8C">
        <w:t>、以及压力传感器提供合适的驱动电源和控制逻辑，接收</w:t>
      </w:r>
      <w:r>
        <w:rPr>
          <w:rFonts w:hint="eastAsia"/>
        </w:rPr>
        <w:t>控制</w:t>
      </w:r>
      <w:r w:rsidRPr="00243D8C">
        <w:t>指令，控制推力器、</w:t>
      </w:r>
      <w:r>
        <w:rPr>
          <w:rFonts w:hint="eastAsia"/>
        </w:rPr>
        <w:t>加热器等组件</w:t>
      </w:r>
      <w:r w:rsidRPr="00243D8C">
        <w:t>工作，</w:t>
      </w:r>
      <w:r>
        <w:rPr>
          <w:rFonts w:hint="eastAsia"/>
        </w:rPr>
        <w:t>对电喷雾模块、</w:t>
      </w:r>
      <w:r w:rsidRPr="00C81109">
        <w:rPr>
          <w:rFonts w:hint="eastAsia"/>
        </w:rPr>
        <w:t>微波模块</w:t>
      </w:r>
      <w:r>
        <w:rPr>
          <w:rFonts w:hint="eastAsia"/>
        </w:rPr>
        <w:t>进行供配电控制与通讯控制，</w:t>
      </w:r>
      <w:r w:rsidRPr="00243D8C">
        <w:t>并</w:t>
      </w:r>
      <w:r>
        <w:rPr>
          <w:rFonts w:hint="eastAsia"/>
        </w:rPr>
        <w:t>通过</w:t>
      </w:r>
      <w:r>
        <w:rPr>
          <w:rFonts w:hint="eastAsia"/>
        </w:rPr>
        <w:t>1553B</w:t>
      </w:r>
      <w:r w:rsidRPr="00243D8C">
        <w:t>向</w:t>
      </w:r>
      <w:r>
        <w:rPr>
          <w:rFonts w:hint="eastAsia"/>
        </w:rPr>
        <w:t>对外发送</w:t>
      </w:r>
      <w:r w:rsidRPr="00243D8C">
        <w:t>遥测参数，用以判断工作情况，完成</w:t>
      </w:r>
      <w:r>
        <w:rPr>
          <w:rFonts w:hint="eastAsia"/>
        </w:rPr>
        <w:t>工作任务</w:t>
      </w:r>
      <w:r w:rsidR="00B30C2F">
        <w:rPr>
          <w:rFonts w:hint="eastAsia"/>
        </w:rPr>
        <w:t>。</w:t>
      </w:r>
    </w:p>
    <w:p w14:paraId="53337DA9" w14:textId="77777777" w:rsidR="00A5145A" w:rsidRDefault="007E73E0" w:rsidP="00A5145A">
      <w:pPr>
        <w:pStyle w:val="1"/>
        <w:ind w:left="0"/>
      </w:pPr>
      <w:r w:rsidRPr="000D6A8B">
        <w:t>技术指标</w:t>
      </w:r>
      <w:bookmarkEnd w:id="4"/>
    </w:p>
    <w:p w14:paraId="79688F56" w14:textId="77777777" w:rsidR="00B85C24" w:rsidRPr="00B85C24" w:rsidRDefault="00B85C24" w:rsidP="00B85C24">
      <w:pPr>
        <w:ind w:firstLine="480"/>
      </w:pPr>
      <w:r>
        <w:rPr>
          <w:rFonts w:hint="eastAsia"/>
        </w:rPr>
        <w:t>二次电源及控制模块对外接口如下表所示：</w:t>
      </w:r>
    </w:p>
    <w:p w14:paraId="3B4FD95E" w14:textId="77777777" w:rsidR="00B85C24" w:rsidRPr="00243D8C" w:rsidRDefault="00B85C24" w:rsidP="00B85C24">
      <w:pPr>
        <w:spacing w:beforeLines="50" w:before="120"/>
        <w:ind w:firstLineChars="0" w:firstLine="0"/>
        <w:jc w:val="center"/>
        <w:rPr>
          <w:rFonts w:eastAsia="仿宋"/>
          <w:sz w:val="21"/>
          <w:szCs w:val="21"/>
        </w:rPr>
      </w:pPr>
      <w:r w:rsidRPr="00243D8C">
        <w:rPr>
          <w:rFonts w:eastAsia="仿宋"/>
          <w:sz w:val="21"/>
          <w:szCs w:val="21"/>
        </w:rPr>
        <w:t>表</w:t>
      </w:r>
      <w:r w:rsidRPr="00243D8C">
        <w:rPr>
          <w:rFonts w:eastAsia="仿宋"/>
          <w:sz w:val="21"/>
          <w:szCs w:val="21"/>
        </w:rPr>
        <w:fldChar w:fldCharType="begin"/>
      </w:r>
      <w:r w:rsidRPr="00243D8C">
        <w:rPr>
          <w:rFonts w:eastAsia="仿宋"/>
          <w:sz w:val="21"/>
          <w:szCs w:val="21"/>
        </w:rPr>
        <w:instrText xml:space="preserve"> STYLEREF 1 \s </w:instrText>
      </w:r>
      <w:r w:rsidRPr="00243D8C">
        <w:rPr>
          <w:rFonts w:eastAsia="仿宋"/>
          <w:sz w:val="21"/>
          <w:szCs w:val="21"/>
        </w:rPr>
        <w:fldChar w:fldCharType="separate"/>
      </w:r>
      <w:r w:rsidR="004E0853">
        <w:rPr>
          <w:rFonts w:eastAsia="仿宋"/>
          <w:noProof/>
          <w:sz w:val="21"/>
          <w:szCs w:val="21"/>
        </w:rPr>
        <w:t>4</w:t>
      </w:r>
      <w:r w:rsidRPr="00243D8C">
        <w:rPr>
          <w:rFonts w:eastAsia="仿宋"/>
          <w:sz w:val="21"/>
          <w:szCs w:val="21"/>
        </w:rPr>
        <w:fldChar w:fldCharType="end"/>
      </w:r>
      <w:r w:rsidRPr="00243D8C">
        <w:rPr>
          <w:rFonts w:eastAsia="仿宋"/>
          <w:sz w:val="21"/>
          <w:szCs w:val="21"/>
        </w:rPr>
        <w:noBreakHyphen/>
      </w:r>
      <w:r w:rsidRPr="00243D8C">
        <w:rPr>
          <w:rFonts w:eastAsia="仿宋"/>
          <w:sz w:val="21"/>
          <w:szCs w:val="21"/>
        </w:rPr>
        <w:fldChar w:fldCharType="begin"/>
      </w:r>
      <w:r w:rsidRPr="00243D8C">
        <w:rPr>
          <w:rFonts w:eastAsia="仿宋"/>
          <w:sz w:val="21"/>
          <w:szCs w:val="21"/>
        </w:rPr>
        <w:instrText xml:space="preserve"> SEQ </w:instrText>
      </w:r>
      <w:r w:rsidRPr="00243D8C">
        <w:rPr>
          <w:rFonts w:eastAsia="仿宋"/>
          <w:sz w:val="21"/>
          <w:szCs w:val="21"/>
        </w:rPr>
        <w:instrText>表</w:instrText>
      </w:r>
      <w:r w:rsidRPr="00243D8C">
        <w:rPr>
          <w:rFonts w:eastAsia="仿宋"/>
          <w:sz w:val="21"/>
          <w:szCs w:val="21"/>
        </w:rPr>
        <w:instrText xml:space="preserve"> \* ARABIC \s 1 </w:instrText>
      </w:r>
      <w:r w:rsidRPr="00243D8C">
        <w:rPr>
          <w:rFonts w:eastAsia="仿宋"/>
          <w:sz w:val="21"/>
          <w:szCs w:val="21"/>
        </w:rPr>
        <w:fldChar w:fldCharType="separate"/>
      </w:r>
      <w:r w:rsidR="004E0853">
        <w:rPr>
          <w:rFonts w:eastAsia="仿宋"/>
          <w:noProof/>
          <w:sz w:val="21"/>
          <w:szCs w:val="21"/>
        </w:rPr>
        <w:t>1</w:t>
      </w:r>
      <w:r w:rsidRPr="00243D8C">
        <w:rPr>
          <w:rFonts w:eastAsia="仿宋"/>
          <w:sz w:val="21"/>
          <w:szCs w:val="21"/>
        </w:rPr>
        <w:fldChar w:fldCharType="end"/>
      </w:r>
      <w:r>
        <w:rPr>
          <w:rFonts w:eastAsia="仿宋"/>
          <w:sz w:val="21"/>
          <w:szCs w:val="21"/>
        </w:rPr>
        <w:t>电源及控制模块</w:t>
      </w:r>
      <w:r w:rsidRPr="00243D8C">
        <w:rPr>
          <w:rFonts w:eastAsia="仿宋"/>
          <w:sz w:val="21"/>
          <w:szCs w:val="21"/>
        </w:rPr>
        <w:t>对外接口</w:t>
      </w:r>
      <w:r w:rsidRPr="00243D8C">
        <w:rPr>
          <w:rFonts w:eastAsia="仿宋"/>
          <w:bCs/>
          <w:kern w:val="2"/>
          <w:sz w:val="21"/>
        </w:rPr>
        <w:t>统计表</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95"/>
        <w:gridCol w:w="2110"/>
        <w:gridCol w:w="866"/>
        <w:gridCol w:w="1226"/>
        <w:gridCol w:w="2987"/>
        <w:gridCol w:w="1157"/>
      </w:tblGrid>
      <w:tr w:rsidR="00C81109" w:rsidRPr="00243D8C" w14:paraId="33D2BA17" w14:textId="77777777" w:rsidTr="00C81109">
        <w:trPr>
          <w:tblHeader/>
          <w:jc w:val="center"/>
        </w:trPr>
        <w:tc>
          <w:tcPr>
            <w:tcW w:w="384" w:type="pct"/>
            <w:vAlign w:val="center"/>
          </w:tcPr>
          <w:p w14:paraId="0152C032"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序号</w:t>
            </w:r>
          </w:p>
        </w:tc>
        <w:tc>
          <w:tcPr>
            <w:tcW w:w="1167" w:type="pct"/>
            <w:vAlign w:val="center"/>
          </w:tcPr>
          <w:p w14:paraId="5EA3F7DB"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对象</w:t>
            </w:r>
          </w:p>
        </w:tc>
        <w:tc>
          <w:tcPr>
            <w:tcW w:w="479" w:type="pct"/>
          </w:tcPr>
          <w:p w14:paraId="53688784"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总数量</w:t>
            </w:r>
          </w:p>
        </w:tc>
        <w:tc>
          <w:tcPr>
            <w:tcW w:w="678" w:type="pct"/>
            <w:vAlign w:val="center"/>
          </w:tcPr>
          <w:p w14:paraId="6C23BB07"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方向</w:t>
            </w:r>
          </w:p>
        </w:tc>
        <w:tc>
          <w:tcPr>
            <w:tcW w:w="1652" w:type="pct"/>
            <w:vAlign w:val="center"/>
          </w:tcPr>
          <w:p w14:paraId="31CAE0D9"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信号内容</w:t>
            </w:r>
          </w:p>
        </w:tc>
        <w:tc>
          <w:tcPr>
            <w:tcW w:w="640" w:type="pct"/>
            <w:vAlign w:val="center"/>
          </w:tcPr>
          <w:p w14:paraId="4F20AE7C"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备注</w:t>
            </w:r>
          </w:p>
        </w:tc>
      </w:tr>
      <w:tr w:rsidR="00C81109" w:rsidRPr="00243D8C" w14:paraId="61EDEA43" w14:textId="77777777" w:rsidTr="00C81109">
        <w:trPr>
          <w:jc w:val="center"/>
        </w:trPr>
        <w:tc>
          <w:tcPr>
            <w:tcW w:w="384" w:type="pct"/>
            <w:vMerge w:val="restart"/>
            <w:vAlign w:val="center"/>
          </w:tcPr>
          <w:p w14:paraId="3639E58A"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restart"/>
            <w:vAlign w:val="center"/>
          </w:tcPr>
          <w:p w14:paraId="6627A929"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热控组件</w:t>
            </w:r>
            <w:r w:rsidR="004D0B6A">
              <w:rPr>
                <w:rFonts w:hint="eastAsia"/>
                <w:kern w:val="2"/>
                <w:sz w:val="21"/>
                <w:szCs w:val="21"/>
              </w:rPr>
              <w:t>接口</w:t>
            </w:r>
          </w:p>
        </w:tc>
        <w:tc>
          <w:tcPr>
            <w:tcW w:w="479" w:type="pct"/>
            <w:vAlign w:val="center"/>
          </w:tcPr>
          <w:p w14:paraId="1A91756B" w14:textId="29F0B4E8" w:rsidR="00C81109" w:rsidRDefault="005402D4" w:rsidP="00995928">
            <w:pPr>
              <w:widowControl w:val="0"/>
              <w:adjustRightInd w:val="0"/>
              <w:snapToGrid w:val="0"/>
              <w:spacing w:beforeLines="20" w:before="48" w:afterLines="20" w:after="48" w:line="240" w:lineRule="auto"/>
              <w:ind w:firstLineChars="0" w:firstLine="0"/>
              <w:jc w:val="center"/>
              <w:rPr>
                <w:color w:val="FF0000"/>
                <w:kern w:val="2"/>
                <w:sz w:val="21"/>
                <w:szCs w:val="21"/>
              </w:rPr>
            </w:pPr>
            <w:r>
              <w:rPr>
                <w:rFonts w:hint="eastAsia"/>
                <w:kern w:val="2"/>
                <w:sz w:val="21"/>
                <w:szCs w:val="21"/>
              </w:rPr>
              <w:t>2</w:t>
            </w:r>
            <w:r w:rsidR="00C81109">
              <w:rPr>
                <w:kern w:val="2"/>
                <w:sz w:val="21"/>
                <w:szCs w:val="21"/>
              </w:rPr>
              <w:t>0</w:t>
            </w:r>
          </w:p>
        </w:tc>
        <w:tc>
          <w:tcPr>
            <w:tcW w:w="678" w:type="pct"/>
            <w:vAlign w:val="center"/>
          </w:tcPr>
          <w:p w14:paraId="59525672" w14:textId="77777777" w:rsidR="00C81109" w:rsidRPr="00243D8C" w:rsidRDefault="00C81109" w:rsidP="00995928">
            <w:pPr>
              <w:spacing w:before="20" w:after="20" w:line="240" w:lineRule="auto"/>
              <w:ind w:firstLineChars="0" w:firstLine="0"/>
              <w:jc w:val="center"/>
              <w:rPr>
                <w:sz w:val="21"/>
                <w:szCs w:val="21"/>
              </w:rPr>
            </w:pPr>
            <w:r w:rsidRPr="00243D8C">
              <w:rPr>
                <w:sz w:val="21"/>
                <w:szCs w:val="21"/>
              </w:rPr>
              <w:t>发送</w:t>
            </w:r>
          </w:p>
        </w:tc>
        <w:tc>
          <w:tcPr>
            <w:tcW w:w="1652" w:type="pct"/>
            <w:vAlign w:val="center"/>
          </w:tcPr>
          <w:p w14:paraId="46CB45AE" w14:textId="1822663A" w:rsidR="00C81109" w:rsidRPr="00243D8C" w:rsidRDefault="00C81109" w:rsidP="00995928">
            <w:pPr>
              <w:spacing w:before="20" w:after="20" w:line="240" w:lineRule="auto"/>
              <w:ind w:firstLineChars="0" w:firstLine="0"/>
              <w:jc w:val="center"/>
              <w:rPr>
                <w:sz w:val="21"/>
                <w:szCs w:val="21"/>
              </w:rPr>
            </w:pPr>
            <w:r>
              <w:rPr>
                <w:rFonts w:hint="eastAsia"/>
                <w:sz w:val="21"/>
                <w:szCs w:val="21"/>
              </w:rPr>
              <w:t>热控</w:t>
            </w:r>
            <w:r w:rsidRPr="00243D8C">
              <w:rPr>
                <w:sz w:val="21"/>
                <w:szCs w:val="21"/>
              </w:rPr>
              <w:t>+</w:t>
            </w:r>
            <w:r>
              <w:rPr>
                <w:sz w:val="21"/>
                <w:szCs w:val="21"/>
              </w:rPr>
              <w:t>28</w:t>
            </w:r>
            <w:r w:rsidRPr="00243D8C">
              <w:rPr>
                <w:sz w:val="21"/>
                <w:szCs w:val="21"/>
              </w:rPr>
              <w:t>V</w:t>
            </w:r>
            <w:r w:rsidRPr="00243D8C">
              <w:rPr>
                <w:sz w:val="21"/>
                <w:szCs w:val="21"/>
              </w:rPr>
              <w:t>驱动电源</w:t>
            </w:r>
            <w:r w:rsidR="000B74F0">
              <w:rPr>
                <w:rFonts w:hint="eastAsia"/>
                <w:sz w:val="21"/>
                <w:szCs w:val="21"/>
              </w:rPr>
              <w:t>，</w:t>
            </w:r>
            <w:r w:rsidR="000B74F0">
              <w:rPr>
                <w:rFonts w:hint="eastAsia"/>
              </w:rPr>
              <w:t>单路功率≤</w:t>
            </w:r>
            <w:r w:rsidR="000B74F0">
              <w:rPr>
                <w:rFonts w:hint="eastAsia"/>
              </w:rPr>
              <w:t>4W</w:t>
            </w:r>
          </w:p>
        </w:tc>
        <w:tc>
          <w:tcPr>
            <w:tcW w:w="640" w:type="pct"/>
            <w:vAlign w:val="center"/>
          </w:tcPr>
          <w:p w14:paraId="7F3CFE1F"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756E0EA9" w14:textId="77777777" w:rsidTr="00C81109">
        <w:trPr>
          <w:jc w:val="center"/>
        </w:trPr>
        <w:tc>
          <w:tcPr>
            <w:tcW w:w="384" w:type="pct"/>
            <w:vMerge/>
            <w:vAlign w:val="center"/>
          </w:tcPr>
          <w:p w14:paraId="7F41080B"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7CDE89ED"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Align w:val="center"/>
          </w:tcPr>
          <w:p w14:paraId="005E33BA"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kern w:val="2"/>
                <w:sz w:val="21"/>
                <w:szCs w:val="21"/>
              </w:rPr>
              <w:t>20</w:t>
            </w:r>
          </w:p>
        </w:tc>
        <w:tc>
          <w:tcPr>
            <w:tcW w:w="678" w:type="pct"/>
            <w:vAlign w:val="center"/>
          </w:tcPr>
          <w:p w14:paraId="38F305F7"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接收</w:t>
            </w:r>
          </w:p>
        </w:tc>
        <w:tc>
          <w:tcPr>
            <w:tcW w:w="1652" w:type="pct"/>
            <w:vAlign w:val="center"/>
          </w:tcPr>
          <w:p w14:paraId="5E38B2B1" w14:textId="07DAF3A4"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温度</w:t>
            </w:r>
            <w:r w:rsidRPr="00243D8C">
              <w:rPr>
                <w:kern w:val="2"/>
                <w:sz w:val="21"/>
                <w:szCs w:val="21"/>
              </w:rPr>
              <w:t>模拟量</w:t>
            </w:r>
            <w:r w:rsidR="00315502">
              <w:rPr>
                <w:rFonts w:hint="eastAsia"/>
                <w:kern w:val="2"/>
                <w:sz w:val="21"/>
                <w:szCs w:val="21"/>
              </w:rPr>
              <w:t>，</w:t>
            </w:r>
            <w:r w:rsidR="00315502">
              <w:rPr>
                <w:rFonts w:hint="eastAsia"/>
                <w:kern w:val="2"/>
                <w:sz w:val="21"/>
                <w:szCs w:val="21"/>
              </w:rPr>
              <w:t>0</w:t>
            </w:r>
            <w:r w:rsidR="00315502">
              <w:rPr>
                <w:rFonts w:ascii="宋体" w:hAnsi="宋体" w:hint="eastAsia"/>
                <w:kern w:val="2"/>
                <w:sz w:val="21"/>
                <w:szCs w:val="21"/>
              </w:rPr>
              <w:t>～</w:t>
            </w:r>
            <w:r w:rsidR="00315502">
              <w:rPr>
                <w:kern w:val="2"/>
                <w:sz w:val="21"/>
                <w:szCs w:val="21"/>
              </w:rPr>
              <w:t>5V</w:t>
            </w:r>
          </w:p>
        </w:tc>
        <w:tc>
          <w:tcPr>
            <w:tcW w:w="640" w:type="pct"/>
            <w:vAlign w:val="center"/>
          </w:tcPr>
          <w:p w14:paraId="402C0FFC"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77CA3617" w14:textId="77777777" w:rsidTr="00C81109">
        <w:trPr>
          <w:jc w:val="center"/>
        </w:trPr>
        <w:tc>
          <w:tcPr>
            <w:tcW w:w="384" w:type="pct"/>
            <w:vMerge w:val="restart"/>
            <w:vAlign w:val="center"/>
          </w:tcPr>
          <w:p w14:paraId="1A355A9D"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restart"/>
            <w:vAlign w:val="center"/>
          </w:tcPr>
          <w:p w14:paraId="0BE1FE3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压力传感器</w:t>
            </w:r>
            <w:r w:rsidR="004D0B6A">
              <w:rPr>
                <w:rFonts w:hint="eastAsia"/>
                <w:kern w:val="2"/>
                <w:sz w:val="21"/>
                <w:szCs w:val="21"/>
              </w:rPr>
              <w:t>接口</w:t>
            </w:r>
          </w:p>
        </w:tc>
        <w:tc>
          <w:tcPr>
            <w:tcW w:w="479" w:type="pct"/>
            <w:vMerge w:val="restart"/>
            <w:vAlign w:val="center"/>
          </w:tcPr>
          <w:p w14:paraId="77E190BD"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kern w:val="2"/>
                <w:sz w:val="21"/>
                <w:szCs w:val="21"/>
              </w:rPr>
              <w:t>1</w:t>
            </w:r>
          </w:p>
        </w:tc>
        <w:tc>
          <w:tcPr>
            <w:tcW w:w="678" w:type="pct"/>
            <w:vAlign w:val="center"/>
          </w:tcPr>
          <w:p w14:paraId="237A94EE"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发送</w:t>
            </w:r>
          </w:p>
        </w:tc>
        <w:tc>
          <w:tcPr>
            <w:tcW w:w="1652" w:type="pct"/>
            <w:vAlign w:val="center"/>
          </w:tcPr>
          <w:p w14:paraId="30B02216" w14:textId="0D1DC385"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压力传感器</w:t>
            </w:r>
            <w:r w:rsidRPr="00243D8C">
              <w:rPr>
                <w:kern w:val="2"/>
                <w:sz w:val="21"/>
                <w:szCs w:val="21"/>
              </w:rPr>
              <w:t>+1</w:t>
            </w:r>
            <w:r>
              <w:rPr>
                <w:kern w:val="2"/>
                <w:sz w:val="21"/>
                <w:szCs w:val="21"/>
              </w:rPr>
              <w:t>2</w:t>
            </w:r>
            <w:r w:rsidRPr="00243D8C">
              <w:rPr>
                <w:kern w:val="2"/>
                <w:sz w:val="21"/>
                <w:szCs w:val="21"/>
              </w:rPr>
              <w:t>V</w:t>
            </w:r>
            <w:r w:rsidRPr="00243D8C">
              <w:rPr>
                <w:kern w:val="2"/>
                <w:sz w:val="21"/>
                <w:szCs w:val="21"/>
              </w:rPr>
              <w:t>电源</w:t>
            </w:r>
            <w:r w:rsidR="000B74F0">
              <w:rPr>
                <w:rFonts w:hint="eastAsia"/>
                <w:kern w:val="2"/>
                <w:sz w:val="21"/>
                <w:szCs w:val="21"/>
              </w:rPr>
              <w:t>，</w:t>
            </w:r>
            <w:r w:rsidR="000B74F0">
              <w:rPr>
                <w:rFonts w:hint="eastAsia"/>
              </w:rPr>
              <w:t>功率≤</w:t>
            </w:r>
            <w:r w:rsidR="000B74F0">
              <w:rPr>
                <w:rFonts w:hint="eastAsia"/>
              </w:rPr>
              <w:t>1W</w:t>
            </w:r>
          </w:p>
        </w:tc>
        <w:tc>
          <w:tcPr>
            <w:tcW w:w="640" w:type="pct"/>
            <w:vAlign w:val="center"/>
          </w:tcPr>
          <w:p w14:paraId="70188599"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54DD4C25" w14:textId="77777777" w:rsidTr="00C81109">
        <w:trPr>
          <w:jc w:val="center"/>
        </w:trPr>
        <w:tc>
          <w:tcPr>
            <w:tcW w:w="384" w:type="pct"/>
            <w:vMerge/>
            <w:vAlign w:val="center"/>
          </w:tcPr>
          <w:p w14:paraId="238A05C5"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010C225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Merge/>
            <w:vAlign w:val="center"/>
          </w:tcPr>
          <w:p w14:paraId="498D6FC4"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678" w:type="pct"/>
            <w:vAlign w:val="center"/>
          </w:tcPr>
          <w:p w14:paraId="52059316"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接收</w:t>
            </w:r>
          </w:p>
        </w:tc>
        <w:tc>
          <w:tcPr>
            <w:tcW w:w="1652" w:type="pct"/>
            <w:vAlign w:val="center"/>
          </w:tcPr>
          <w:p w14:paraId="3AE892FA"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压力</w:t>
            </w:r>
            <w:r w:rsidRPr="00243D8C">
              <w:rPr>
                <w:kern w:val="2"/>
                <w:sz w:val="21"/>
                <w:szCs w:val="21"/>
              </w:rPr>
              <w:t>模拟量信号</w:t>
            </w:r>
            <w:r>
              <w:rPr>
                <w:rFonts w:hint="eastAsia"/>
                <w:kern w:val="2"/>
                <w:sz w:val="21"/>
                <w:szCs w:val="21"/>
              </w:rPr>
              <w:t>0</w:t>
            </w:r>
            <w:r>
              <w:rPr>
                <w:rFonts w:ascii="宋体" w:hAnsi="宋体" w:hint="eastAsia"/>
                <w:kern w:val="2"/>
                <w:sz w:val="21"/>
                <w:szCs w:val="21"/>
              </w:rPr>
              <w:t>～</w:t>
            </w:r>
            <w:r>
              <w:rPr>
                <w:kern w:val="2"/>
                <w:sz w:val="21"/>
                <w:szCs w:val="21"/>
              </w:rPr>
              <w:t>5V</w:t>
            </w:r>
          </w:p>
        </w:tc>
        <w:tc>
          <w:tcPr>
            <w:tcW w:w="640" w:type="pct"/>
            <w:vAlign w:val="center"/>
          </w:tcPr>
          <w:p w14:paraId="075B4E7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1B980FAA" w14:textId="77777777" w:rsidTr="00C81109">
        <w:trPr>
          <w:jc w:val="center"/>
        </w:trPr>
        <w:tc>
          <w:tcPr>
            <w:tcW w:w="384" w:type="pct"/>
            <w:vAlign w:val="center"/>
          </w:tcPr>
          <w:p w14:paraId="48BF1463"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Align w:val="center"/>
          </w:tcPr>
          <w:p w14:paraId="657DF7D9"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电磁阀</w:t>
            </w:r>
            <w:r w:rsidR="004D0B6A">
              <w:rPr>
                <w:rFonts w:hint="eastAsia"/>
                <w:kern w:val="2"/>
                <w:sz w:val="21"/>
                <w:szCs w:val="21"/>
              </w:rPr>
              <w:t>接口</w:t>
            </w:r>
          </w:p>
        </w:tc>
        <w:tc>
          <w:tcPr>
            <w:tcW w:w="479" w:type="pct"/>
            <w:vAlign w:val="center"/>
          </w:tcPr>
          <w:p w14:paraId="2C9A3087" w14:textId="77777777" w:rsidR="00C81109" w:rsidRPr="006B5ED0"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kern w:val="2"/>
                <w:sz w:val="21"/>
                <w:szCs w:val="21"/>
              </w:rPr>
              <w:t>7</w:t>
            </w:r>
          </w:p>
        </w:tc>
        <w:tc>
          <w:tcPr>
            <w:tcW w:w="678" w:type="pct"/>
            <w:vAlign w:val="center"/>
          </w:tcPr>
          <w:p w14:paraId="324465B7" w14:textId="77777777" w:rsidR="00C81109" w:rsidRPr="00243D8C" w:rsidRDefault="00C81109" w:rsidP="00995928">
            <w:pPr>
              <w:spacing w:before="20" w:after="20" w:line="240" w:lineRule="auto"/>
              <w:ind w:firstLineChars="0" w:firstLine="0"/>
              <w:jc w:val="center"/>
              <w:rPr>
                <w:sz w:val="21"/>
                <w:szCs w:val="21"/>
              </w:rPr>
            </w:pPr>
            <w:r w:rsidRPr="00243D8C">
              <w:rPr>
                <w:sz w:val="21"/>
                <w:szCs w:val="21"/>
              </w:rPr>
              <w:t>发送</w:t>
            </w:r>
          </w:p>
        </w:tc>
        <w:tc>
          <w:tcPr>
            <w:tcW w:w="1652" w:type="pct"/>
            <w:vAlign w:val="center"/>
          </w:tcPr>
          <w:p w14:paraId="04FED994" w14:textId="7C2D5D42" w:rsidR="00C81109" w:rsidRPr="00243D8C" w:rsidRDefault="00C81109" w:rsidP="00995928">
            <w:pPr>
              <w:spacing w:before="20" w:after="20" w:line="240" w:lineRule="auto"/>
              <w:ind w:firstLineChars="0" w:firstLine="0"/>
              <w:jc w:val="center"/>
              <w:rPr>
                <w:sz w:val="21"/>
                <w:szCs w:val="21"/>
              </w:rPr>
            </w:pPr>
            <w:r>
              <w:rPr>
                <w:rFonts w:hint="eastAsia"/>
                <w:sz w:val="21"/>
                <w:szCs w:val="21"/>
              </w:rPr>
              <w:t>电磁阀</w:t>
            </w:r>
            <w:r w:rsidRPr="00243D8C">
              <w:rPr>
                <w:sz w:val="21"/>
                <w:szCs w:val="21"/>
              </w:rPr>
              <w:t>+</w:t>
            </w:r>
            <w:r>
              <w:rPr>
                <w:sz w:val="21"/>
                <w:szCs w:val="21"/>
              </w:rPr>
              <w:t>28</w:t>
            </w:r>
            <w:r w:rsidRPr="00243D8C">
              <w:rPr>
                <w:sz w:val="21"/>
                <w:szCs w:val="21"/>
              </w:rPr>
              <w:t>V</w:t>
            </w:r>
            <w:r w:rsidRPr="00243D8C">
              <w:rPr>
                <w:sz w:val="21"/>
                <w:szCs w:val="21"/>
              </w:rPr>
              <w:t>驱动电源</w:t>
            </w:r>
            <w:r w:rsidR="000B74F0">
              <w:rPr>
                <w:rFonts w:hint="eastAsia"/>
                <w:sz w:val="21"/>
                <w:szCs w:val="21"/>
              </w:rPr>
              <w:t>，</w:t>
            </w:r>
            <w:r w:rsidR="000B74F0">
              <w:rPr>
                <w:rFonts w:hint="eastAsia"/>
              </w:rPr>
              <w:t>单路功率≤</w:t>
            </w:r>
            <w:r w:rsidR="00315502">
              <w:rPr>
                <w:rFonts w:hint="eastAsia"/>
              </w:rPr>
              <w:t>10</w:t>
            </w:r>
            <w:r w:rsidR="000B74F0">
              <w:rPr>
                <w:rFonts w:hint="eastAsia"/>
              </w:rPr>
              <w:t>W</w:t>
            </w:r>
          </w:p>
        </w:tc>
        <w:tc>
          <w:tcPr>
            <w:tcW w:w="640" w:type="pct"/>
            <w:vAlign w:val="center"/>
          </w:tcPr>
          <w:p w14:paraId="3FEDA9CE"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459FAEFA" w14:textId="77777777" w:rsidTr="00C81109">
        <w:trPr>
          <w:jc w:val="center"/>
        </w:trPr>
        <w:tc>
          <w:tcPr>
            <w:tcW w:w="384" w:type="pct"/>
            <w:vMerge w:val="restart"/>
            <w:vAlign w:val="center"/>
          </w:tcPr>
          <w:p w14:paraId="339DBFB4"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restart"/>
            <w:vAlign w:val="center"/>
          </w:tcPr>
          <w:p w14:paraId="45D03927"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电喷雾模块</w:t>
            </w:r>
            <w:r w:rsidR="004D0B6A">
              <w:rPr>
                <w:rFonts w:hint="eastAsia"/>
                <w:kern w:val="2"/>
                <w:sz w:val="21"/>
                <w:szCs w:val="21"/>
              </w:rPr>
              <w:t>接口</w:t>
            </w:r>
          </w:p>
        </w:tc>
        <w:tc>
          <w:tcPr>
            <w:tcW w:w="479" w:type="pct"/>
            <w:vAlign w:val="center"/>
          </w:tcPr>
          <w:p w14:paraId="602D620F"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1</w:t>
            </w:r>
          </w:p>
        </w:tc>
        <w:tc>
          <w:tcPr>
            <w:tcW w:w="678" w:type="pct"/>
            <w:vAlign w:val="center"/>
          </w:tcPr>
          <w:p w14:paraId="4817D1EF" w14:textId="77777777" w:rsidR="00C81109" w:rsidRPr="00243D8C" w:rsidRDefault="00C81109" w:rsidP="00995928">
            <w:pPr>
              <w:spacing w:before="20" w:after="20" w:line="240" w:lineRule="auto"/>
              <w:ind w:firstLineChars="0" w:firstLine="0"/>
              <w:jc w:val="center"/>
              <w:rPr>
                <w:sz w:val="21"/>
                <w:szCs w:val="21"/>
              </w:rPr>
            </w:pPr>
            <w:r w:rsidRPr="00243D8C">
              <w:rPr>
                <w:sz w:val="21"/>
                <w:szCs w:val="21"/>
              </w:rPr>
              <w:t>发送</w:t>
            </w:r>
          </w:p>
        </w:tc>
        <w:tc>
          <w:tcPr>
            <w:tcW w:w="1652" w:type="pct"/>
            <w:vAlign w:val="center"/>
          </w:tcPr>
          <w:p w14:paraId="54DD9AA9" w14:textId="5AE77570" w:rsidR="00C81109" w:rsidRDefault="00C81109" w:rsidP="00995928">
            <w:pPr>
              <w:spacing w:before="20" w:after="20" w:line="240" w:lineRule="auto"/>
              <w:ind w:firstLineChars="0" w:firstLine="0"/>
              <w:jc w:val="center"/>
              <w:rPr>
                <w:sz w:val="21"/>
                <w:szCs w:val="21"/>
              </w:rPr>
            </w:pPr>
            <w:r>
              <w:rPr>
                <w:rFonts w:hint="eastAsia"/>
                <w:kern w:val="2"/>
                <w:sz w:val="21"/>
                <w:szCs w:val="21"/>
              </w:rPr>
              <w:t>电喷雾模块</w:t>
            </w:r>
            <w:r w:rsidRPr="00243D8C">
              <w:rPr>
                <w:kern w:val="2"/>
                <w:sz w:val="21"/>
                <w:szCs w:val="21"/>
              </w:rPr>
              <w:t>+</w:t>
            </w:r>
            <w:r>
              <w:rPr>
                <w:kern w:val="2"/>
                <w:sz w:val="21"/>
                <w:szCs w:val="21"/>
              </w:rPr>
              <w:t>28</w:t>
            </w:r>
            <w:r w:rsidRPr="00243D8C">
              <w:rPr>
                <w:kern w:val="2"/>
                <w:sz w:val="21"/>
                <w:szCs w:val="21"/>
              </w:rPr>
              <w:t>V</w:t>
            </w:r>
            <w:r w:rsidRPr="00243D8C">
              <w:rPr>
                <w:kern w:val="2"/>
                <w:sz w:val="21"/>
                <w:szCs w:val="21"/>
              </w:rPr>
              <w:t>电源</w:t>
            </w:r>
            <w:r w:rsidR="000B74F0">
              <w:rPr>
                <w:rFonts w:hint="eastAsia"/>
                <w:kern w:val="2"/>
                <w:sz w:val="21"/>
                <w:szCs w:val="21"/>
              </w:rPr>
              <w:t>，</w:t>
            </w:r>
            <w:r w:rsidR="000B74F0">
              <w:rPr>
                <w:rFonts w:hint="eastAsia"/>
              </w:rPr>
              <w:t>功率≤</w:t>
            </w:r>
            <w:r w:rsidR="000B74F0">
              <w:rPr>
                <w:rFonts w:hint="eastAsia"/>
              </w:rPr>
              <w:t>30W</w:t>
            </w:r>
          </w:p>
        </w:tc>
        <w:tc>
          <w:tcPr>
            <w:tcW w:w="640" w:type="pct"/>
            <w:vAlign w:val="center"/>
          </w:tcPr>
          <w:p w14:paraId="54832141"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688445C6" w14:textId="77777777" w:rsidTr="00C81109">
        <w:trPr>
          <w:jc w:val="center"/>
        </w:trPr>
        <w:tc>
          <w:tcPr>
            <w:tcW w:w="384" w:type="pct"/>
            <w:vMerge/>
            <w:vAlign w:val="center"/>
          </w:tcPr>
          <w:p w14:paraId="1A088A09"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54A42D3F"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Align w:val="center"/>
          </w:tcPr>
          <w:p w14:paraId="3968A9A5"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1</w:t>
            </w:r>
          </w:p>
        </w:tc>
        <w:tc>
          <w:tcPr>
            <w:tcW w:w="678" w:type="pct"/>
            <w:vAlign w:val="center"/>
          </w:tcPr>
          <w:p w14:paraId="7F40FE06" w14:textId="77777777" w:rsidR="00C81109" w:rsidRPr="00243D8C" w:rsidRDefault="00C81109" w:rsidP="00995928">
            <w:pPr>
              <w:spacing w:before="20" w:after="20" w:line="240" w:lineRule="auto"/>
              <w:ind w:firstLineChars="0" w:firstLine="0"/>
              <w:jc w:val="center"/>
              <w:rPr>
                <w:sz w:val="21"/>
                <w:szCs w:val="21"/>
              </w:rPr>
            </w:pPr>
            <w:r>
              <w:rPr>
                <w:rFonts w:hint="eastAsia"/>
                <w:sz w:val="21"/>
                <w:szCs w:val="21"/>
              </w:rPr>
              <w:t>双向</w:t>
            </w:r>
          </w:p>
        </w:tc>
        <w:tc>
          <w:tcPr>
            <w:tcW w:w="1652" w:type="pct"/>
            <w:vAlign w:val="center"/>
          </w:tcPr>
          <w:p w14:paraId="7B5E1946" w14:textId="77777777" w:rsidR="00C81109" w:rsidRDefault="00C81109" w:rsidP="00995928">
            <w:pPr>
              <w:spacing w:before="20" w:after="20" w:line="240" w:lineRule="auto"/>
              <w:ind w:firstLineChars="0" w:firstLine="0"/>
              <w:jc w:val="center"/>
              <w:rPr>
                <w:sz w:val="21"/>
                <w:szCs w:val="21"/>
              </w:rPr>
            </w:pPr>
            <w:r>
              <w:rPr>
                <w:rFonts w:hint="eastAsia"/>
                <w:kern w:val="2"/>
                <w:sz w:val="21"/>
                <w:szCs w:val="21"/>
              </w:rPr>
              <w:t>电喷雾</w:t>
            </w:r>
            <w:r>
              <w:rPr>
                <w:kern w:val="2"/>
                <w:sz w:val="21"/>
                <w:szCs w:val="21"/>
              </w:rPr>
              <w:t>RS422</w:t>
            </w:r>
          </w:p>
        </w:tc>
        <w:tc>
          <w:tcPr>
            <w:tcW w:w="640" w:type="pct"/>
            <w:vAlign w:val="center"/>
          </w:tcPr>
          <w:p w14:paraId="63FC7E40"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6C49304B" w14:textId="77777777" w:rsidTr="00C81109">
        <w:trPr>
          <w:jc w:val="center"/>
        </w:trPr>
        <w:tc>
          <w:tcPr>
            <w:tcW w:w="384" w:type="pct"/>
            <w:vMerge/>
            <w:vAlign w:val="center"/>
          </w:tcPr>
          <w:p w14:paraId="3575A5AE"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7D61DB80"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Align w:val="center"/>
          </w:tcPr>
          <w:p w14:paraId="2E2EAECB"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kern w:val="2"/>
                <w:sz w:val="21"/>
                <w:szCs w:val="21"/>
              </w:rPr>
              <w:t>2</w:t>
            </w:r>
          </w:p>
        </w:tc>
        <w:tc>
          <w:tcPr>
            <w:tcW w:w="678" w:type="pct"/>
            <w:vAlign w:val="center"/>
          </w:tcPr>
          <w:p w14:paraId="4FF46DCC"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接收</w:t>
            </w:r>
          </w:p>
        </w:tc>
        <w:tc>
          <w:tcPr>
            <w:tcW w:w="1652" w:type="pct"/>
            <w:vAlign w:val="center"/>
          </w:tcPr>
          <w:p w14:paraId="6F2512F5" w14:textId="76E106EA" w:rsidR="00C81109" w:rsidRDefault="00C81109" w:rsidP="00995928">
            <w:pPr>
              <w:spacing w:before="20" w:after="20" w:line="240" w:lineRule="auto"/>
              <w:ind w:firstLineChars="0" w:firstLine="0"/>
              <w:jc w:val="center"/>
              <w:rPr>
                <w:kern w:val="2"/>
                <w:sz w:val="21"/>
                <w:szCs w:val="21"/>
              </w:rPr>
            </w:pPr>
            <w:r>
              <w:rPr>
                <w:rFonts w:hint="eastAsia"/>
                <w:kern w:val="2"/>
                <w:sz w:val="21"/>
                <w:szCs w:val="21"/>
              </w:rPr>
              <w:t>电源遥测</w:t>
            </w:r>
            <w:r w:rsidRPr="00243D8C">
              <w:rPr>
                <w:kern w:val="2"/>
                <w:sz w:val="21"/>
                <w:szCs w:val="21"/>
              </w:rPr>
              <w:t>模拟量</w:t>
            </w:r>
            <w:r w:rsidR="00840167">
              <w:rPr>
                <w:rFonts w:hint="eastAsia"/>
                <w:kern w:val="2"/>
                <w:sz w:val="21"/>
                <w:szCs w:val="21"/>
              </w:rPr>
              <w:t>，</w:t>
            </w:r>
            <w:r>
              <w:rPr>
                <w:rFonts w:hint="eastAsia"/>
                <w:kern w:val="2"/>
                <w:sz w:val="21"/>
                <w:szCs w:val="21"/>
              </w:rPr>
              <w:t>0</w:t>
            </w:r>
            <w:r>
              <w:rPr>
                <w:rFonts w:ascii="宋体" w:hAnsi="宋体" w:hint="eastAsia"/>
                <w:kern w:val="2"/>
                <w:sz w:val="21"/>
                <w:szCs w:val="21"/>
              </w:rPr>
              <w:t>～</w:t>
            </w:r>
            <w:r>
              <w:rPr>
                <w:kern w:val="2"/>
                <w:sz w:val="21"/>
                <w:szCs w:val="21"/>
              </w:rPr>
              <w:t>5V</w:t>
            </w:r>
          </w:p>
        </w:tc>
        <w:tc>
          <w:tcPr>
            <w:tcW w:w="640" w:type="pct"/>
            <w:vAlign w:val="center"/>
          </w:tcPr>
          <w:p w14:paraId="7C5537C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35EC144A" w14:textId="77777777" w:rsidTr="00C81109">
        <w:trPr>
          <w:jc w:val="center"/>
        </w:trPr>
        <w:tc>
          <w:tcPr>
            <w:tcW w:w="384" w:type="pct"/>
            <w:vMerge/>
            <w:vAlign w:val="center"/>
          </w:tcPr>
          <w:p w14:paraId="4ECEA235"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6831B9EC"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Align w:val="center"/>
          </w:tcPr>
          <w:p w14:paraId="56B67770"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kern w:val="2"/>
                <w:sz w:val="21"/>
                <w:szCs w:val="21"/>
              </w:rPr>
              <w:t>2</w:t>
            </w:r>
          </w:p>
        </w:tc>
        <w:tc>
          <w:tcPr>
            <w:tcW w:w="678" w:type="pct"/>
            <w:vAlign w:val="center"/>
          </w:tcPr>
          <w:p w14:paraId="3110E25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接收</w:t>
            </w:r>
          </w:p>
        </w:tc>
        <w:tc>
          <w:tcPr>
            <w:tcW w:w="1652" w:type="pct"/>
            <w:vAlign w:val="center"/>
          </w:tcPr>
          <w:p w14:paraId="6FC74D6F" w14:textId="2F305B34"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温度</w:t>
            </w:r>
            <w:r w:rsidRPr="00243D8C">
              <w:rPr>
                <w:kern w:val="2"/>
                <w:sz w:val="21"/>
                <w:szCs w:val="21"/>
              </w:rPr>
              <w:t>模拟量</w:t>
            </w:r>
            <w:r w:rsidR="00315502">
              <w:rPr>
                <w:rFonts w:hint="eastAsia"/>
                <w:kern w:val="2"/>
                <w:sz w:val="21"/>
                <w:szCs w:val="21"/>
              </w:rPr>
              <w:t>，</w:t>
            </w:r>
            <w:r w:rsidR="00315502">
              <w:rPr>
                <w:rFonts w:hint="eastAsia"/>
                <w:kern w:val="2"/>
                <w:sz w:val="21"/>
                <w:szCs w:val="21"/>
              </w:rPr>
              <w:t>0</w:t>
            </w:r>
            <w:r w:rsidR="00315502">
              <w:rPr>
                <w:rFonts w:ascii="宋体" w:hAnsi="宋体" w:hint="eastAsia"/>
                <w:kern w:val="2"/>
                <w:sz w:val="21"/>
                <w:szCs w:val="21"/>
              </w:rPr>
              <w:t>～</w:t>
            </w:r>
            <w:r w:rsidR="00315502">
              <w:rPr>
                <w:kern w:val="2"/>
                <w:sz w:val="21"/>
                <w:szCs w:val="21"/>
              </w:rPr>
              <w:t>5V</w:t>
            </w:r>
          </w:p>
        </w:tc>
        <w:tc>
          <w:tcPr>
            <w:tcW w:w="640" w:type="pct"/>
            <w:vAlign w:val="center"/>
          </w:tcPr>
          <w:p w14:paraId="4BF29FDF"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1FE33987" w14:textId="77777777" w:rsidTr="00C81109">
        <w:trPr>
          <w:jc w:val="center"/>
        </w:trPr>
        <w:tc>
          <w:tcPr>
            <w:tcW w:w="384" w:type="pct"/>
            <w:vMerge w:val="restart"/>
            <w:vAlign w:val="center"/>
          </w:tcPr>
          <w:p w14:paraId="3CD33266"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restart"/>
            <w:vAlign w:val="center"/>
          </w:tcPr>
          <w:p w14:paraId="0D4152E4"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微波模块</w:t>
            </w:r>
            <w:r w:rsidR="004D0B6A">
              <w:rPr>
                <w:rFonts w:hint="eastAsia"/>
                <w:kern w:val="2"/>
                <w:sz w:val="21"/>
                <w:szCs w:val="21"/>
              </w:rPr>
              <w:t>接口</w:t>
            </w:r>
          </w:p>
        </w:tc>
        <w:tc>
          <w:tcPr>
            <w:tcW w:w="479" w:type="pct"/>
            <w:vAlign w:val="center"/>
          </w:tcPr>
          <w:p w14:paraId="1E15B485"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kern w:val="2"/>
                <w:sz w:val="21"/>
                <w:szCs w:val="21"/>
              </w:rPr>
              <w:t>2</w:t>
            </w:r>
          </w:p>
        </w:tc>
        <w:tc>
          <w:tcPr>
            <w:tcW w:w="678" w:type="pct"/>
            <w:vAlign w:val="center"/>
          </w:tcPr>
          <w:p w14:paraId="41BB14EE" w14:textId="77777777" w:rsidR="00C81109" w:rsidRPr="00243D8C" w:rsidRDefault="00C81109" w:rsidP="00995928">
            <w:pPr>
              <w:spacing w:before="20" w:after="20" w:line="240" w:lineRule="auto"/>
              <w:ind w:firstLineChars="0" w:firstLine="0"/>
              <w:jc w:val="center"/>
              <w:rPr>
                <w:sz w:val="21"/>
                <w:szCs w:val="21"/>
              </w:rPr>
            </w:pPr>
            <w:r w:rsidRPr="00243D8C">
              <w:rPr>
                <w:sz w:val="21"/>
                <w:szCs w:val="21"/>
              </w:rPr>
              <w:t>发送</w:t>
            </w:r>
          </w:p>
        </w:tc>
        <w:tc>
          <w:tcPr>
            <w:tcW w:w="1652" w:type="pct"/>
            <w:vAlign w:val="center"/>
          </w:tcPr>
          <w:p w14:paraId="411EB44B" w14:textId="77777777" w:rsidR="00C81109" w:rsidRDefault="00C81109" w:rsidP="00995928">
            <w:pPr>
              <w:spacing w:before="20" w:after="20" w:line="240" w:lineRule="auto"/>
              <w:ind w:firstLineChars="0" w:firstLine="0"/>
              <w:jc w:val="center"/>
              <w:rPr>
                <w:sz w:val="21"/>
                <w:szCs w:val="21"/>
              </w:rPr>
            </w:pPr>
            <w:proofErr w:type="gramStart"/>
            <w:r>
              <w:rPr>
                <w:rFonts w:hint="eastAsia"/>
                <w:sz w:val="21"/>
                <w:szCs w:val="21"/>
              </w:rPr>
              <w:t>射随指令</w:t>
            </w:r>
            <w:proofErr w:type="gramEnd"/>
          </w:p>
        </w:tc>
        <w:tc>
          <w:tcPr>
            <w:tcW w:w="640" w:type="pct"/>
            <w:vAlign w:val="center"/>
          </w:tcPr>
          <w:p w14:paraId="51F7862C"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31716B1F" w14:textId="77777777" w:rsidTr="00C81109">
        <w:trPr>
          <w:jc w:val="center"/>
        </w:trPr>
        <w:tc>
          <w:tcPr>
            <w:tcW w:w="384" w:type="pct"/>
            <w:vMerge/>
            <w:vAlign w:val="center"/>
          </w:tcPr>
          <w:p w14:paraId="6B22A6F7"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2B6C310A"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Align w:val="center"/>
          </w:tcPr>
          <w:p w14:paraId="70A22844"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1</w:t>
            </w:r>
          </w:p>
        </w:tc>
        <w:tc>
          <w:tcPr>
            <w:tcW w:w="678" w:type="pct"/>
            <w:vAlign w:val="center"/>
          </w:tcPr>
          <w:p w14:paraId="17EFBE87" w14:textId="77777777" w:rsidR="00C81109" w:rsidRPr="00243D8C" w:rsidRDefault="00C81109" w:rsidP="00995928">
            <w:pPr>
              <w:spacing w:before="20" w:after="20" w:line="240" w:lineRule="auto"/>
              <w:ind w:firstLineChars="0" w:firstLine="0"/>
              <w:jc w:val="center"/>
              <w:rPr>
                <w:sz w:val="21"/>
                <w:szCs w:val="21"/>
              </w:rPr>
            </w:pPr>
            <w:r>
              <w:rPr>
                <w:rFonts w:hint="eastAsia"/>
                <w:sz w:val="21"/>
                <w:szCs w:val="21"/>
              </w:rPr>
              <w:t>双向</w:t>
            </w:r>
          </w:p>
        </w:tc>
        <w:tc>
          <w:tcPr>
            <w:tcW w:w="1652" w:type="pct"/>
            <w:vAlign w:val="center"/>
          </w:tcPr>
          <w:p w14:paraId="636D0467" w14:textId="77777777" w:rsidR="00C81109" w:rsidRDefault="00C81109" w:rsidP="00995928">
            <w:pPr>
              <w:spacing w:before="20" w:after="20" w:line="240" w:lineRule="auto"/>
              <w:ind w:firstLineChars="0" w:firstLine="0"/>
              <w:jc w:val="center"/>
              <w:rPr>
                <w:sz w:val="21"/>
                <w:szCs w:val="21"/>
              </w:rPr>
            </w:pPr>
            <w:r>
              <w:rPr>
                <w:rFonts w:hint="eastAsia"/>
                <w:kern w:val="2"/>
                <w:sz w:val="21"/>
                <w:szCs w:val="21"/>
              </w:rPr>
              <w:t>微波模块</w:t>
            </w:r>
            <w:r>
              <w:rPr>
                <w:rFonts w:hint="eastAsia"/>
                <w:kern w:val="2"/>
                <w:sz w:val="21"/>
                <w:szCs w:val="21"/>
              </w:rPr>
              <w:t>R</w:t>
            </w:r>
            <w:r>
              <w:rPr>
                <w:kern w:val="2"/>
                <w:sz w:val="21"/>
                <w:szCs w:val="21"/>
              </w:rPr>
              <w:t>S422</w:t>
            </w:r>
          </w:p>
        </w:tc>
        <w:tc>
          <w:tcPr>
            <w:tcW w:w="640" w:type="pct"/>
            <w:vAlign w:val="center"/>
          </w:tcPr>
          <w:p w14:paraId="684EC892"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2695A6D0" w14:textId="77777777" w:rsidTr="00C81109">
        <w:trPr>
          <w:jc w:val="center"/>
        </w:trPr>
        <w:tc>
          <w:tcPr>
            <w:tcW w:w="384" w:type="pct"/>
            <w:vMerge/>
            <w:vAlign w:val="center"/>
          </w:tcPr>
          <w:p w14:paraId="6727552F"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6AFBCC81"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Align w:val="center"/>
          </w:tcPr>
          <w:p w14:paraId="58E1684C"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1</w:t>
            </w:r>
          </w:p>
        </w:tc>
        <w:tc>
          <w:tcPr>
            <w:tcW w:w="678" w:type="pct"/>
            <w:vAlign w:val="center"/>
          </w:tcPr>
          <w:p w14:paraId="5A6B1A21"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接收</w:t>
            </w:r>
          </w:p>
        </w:tc>
        <w:tc>
          <w:tcPr>
            <w:tcW w:w="1652" w:type="pct"/>
            <w:vAlign w:val="center"/>
          </w:tcPr>
          <w:p w14:paraId="59D63AC1"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电源遥测</w:t>
            </w:r>
            <w:r w:rsidRPr="00243D8C">
              <w:rPr>
                <w:kern w:val="2"/>
                <w:sz w:val="21"/>
                <w:szCs w:val="21"/>
              </w:rPr>
              <w:t>模拟量</w:t>
            </w:r>
            <w:r>
              <w:rPr>
                <w:rFonts w:hint="eastAsia"/>
                <w:kern w:val="2"/>
                <w:sz w:val="21"/>
                <w:szCs w:val="21"/>
              </w:rPr>
              <w:t>0</w:t>
            </w:r>
            <w:r>
              <w:rPr>
                <w:rFonts w:ascii="宋体" w:hAnsi="宋体" w:hint="eastAsia"/>
                <w:kern w:val="2"/>
                <w:sz w:val="21"/>
                <w:szCs w:val="21"/>
              </w:rPr>
              <w:t>～2</w:t>
            </w:r>
            <w:r>
              <w:rPr>
                <w:rFonts w:ascii="宋体" w:hAnsi="宋体"/>
                <w:kern w:val="2"/>
                <w:sz w:val="21"/>
                <w:szCs w:val="21"/>
              </w:rPr>
              <w:t>.</w:t>
            </w:r>
            <w:r>
              <w:rPr>
                <w:kern w:val="2"/>
                <w:sz w:val="21"/>
                <w:szCs w:val="21"/>
              </w:rPr>
              <w:t>5V</w:t>
            </w:r>
          </w:p>
        </w:tc>
        <w:tc>
          <w:tcPr>
            <w:tcW w:w="640" w:type="pct"/>
            <w:vAlign w:val="center"/>
          </w:tcPr>
          <w:p w14:paraId="0A98E4FE"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3D58A5B3" w14:textId="77777777" w:rsidTr="00C81109">
        <w:trPr>
          <w:jc w:val="center"/>
        </w:trPr>
        <w:tc>
          <w:tcPr>
            <w:tcW w:w="384" w:type="pct"/>
            <w:vMerge/>
            <w:vAlign w:val="center"/>
          </w:tcPr>
          <w:p w14:paraId="562D386D"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Merge/>
            <w:vAlign w:val="center"/>
          </w:tcPr>
          <w:p w14:paraId="1FDA96A6"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c>
          <w:tcPr>
            <w:tcW w:w="479" w:type="pct"/>
            <w:vAlign w:val="center"/>
          </w:tcPr>
          <w:p w14:paraId="1FD22B1C" w14:textId="77777777" w:rsidR="00C81109"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3</w:t>
            </w:r>
          </w:p>
        </w:tc>
        <w:tc>
          <w:tcPr>
            <w:tcW w:w="678" w:type="pct"/>
            <w:vAlign w:val="center"/>
          </w:tcPr>
          <w:p w14:paraId="5CCC8B9D"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接收</w:t>
            </w:r>
          </w:p>
        </w:tc>
        <w:tc>
          <w:tcPr>
            <w:tcW w:w="1652" w:type="pct"/>
            <w:vAlign w:val="center"/>
          </w:tcPr>
          <w:p w14:paraId="2E14F9F3" w14:textId="1DF7BAD0"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温度</w:t>
            </w:r>
            <w:r w:rsidRPr="00243D8C">
              <w:rPr>
                <w:kern w:val="2"/>
                <w:sz w:val="21"/>
                <w:szCs w:val="21"/>
              </w:rPr>
              <w:t>模拟量</w:t>
            </w:r>
            <w:r w:rsidR="00315502">
              <w:rPr>
                <w:rFonts w:hint="eastAsia"/>
                <w:kern w:val="2"/>
                <w:sz w:val="21"/>
                <w:szCs w:val="21"/>
              </w:rPr>
              <w:t>，</w:t>
            </w:r>
            <w:r w:rsidR="00315502">
              <w:rPr>
                <w:rFonts w:hint="eastAsia"/>
                <w:kern w:val="2"/>
                <w:sz w:val="21"/>
                <w:szCs w:val="21"/>
              </w:rPr>
              <w:t>0</w:t>
            </w:r>
            <w:r w:rsidR="00315502">
              <w:rPr>
                <w:rFonts w:ascii="宋体" w:hAnsi="宋体" w:hint="eastAsia"/>
                <w:kern w:val="2"/>
                <w:sz w:val="21"/>
                <w:szCs w:val="21"/>
              </w:rPr>
              <w:t>～</w:t>
            </w:r>
            <w:r w:rsidR="00315502">
              <w:rPr>
                <w:kern w:val="2"/>
                <w:sz w:val="21"/>
                <w:szCs w:val="21"/>
              </w:rPr>
              <w:t>5V</w:t>
            </w:r>
          </w:p>
        </w:tc>
        <w:tc>
          <w:tcPr>
            <w:tcW w:w="640" w:type="pct"/>
            <w:vAlign w:val="center"/>
          </w:tcPr>
          <w:p w14:paraId="75C5B90A"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33BB5AA6" w14:textId="77777777" w:rsidTr="00C81109">
        <w:trPr>
          <w:jc w:val="center"/>
        </w:trPr>
        <w:tc>
          <w:tcPr>
            <w:tcW w:w="384" w:type="pct"/>
            <w:vAlign w:val="center"/>
          </w:tcPr>
          <w:p w14:paraId="0CD9A19E"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Align w:val="center"/>
          </w:tcPr>
          <w:p w14:paraId="1419D8DB"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一次电源</w:t>
            </w:r>
          </w:p>
        </w:tc>
        <w:tc>
          <w:tcPr>
            <w:tcW w:w="479" w:type="pct"/>
            <w:vAlign w:val="center"/>
          </w:tcPr>
          <w:p w14:paraId="3EA114B6"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1</w:t>
            </w:r>
          </w:p>
        </w:tc>
        <w:tc>
          <w:tcPr>
            <w:tcW w:w="678" w:type="pct"/>
            <w:vAlign w:val="center"/>
          </w:tcPr>
          <w:p w14:paraId="44A46B1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接收</w:t>
            </w:r>
          </w:p>
        </w:tc>
        <w:tc>
          <w:tcPr>
            <w:tcW w:w="1652" w:type="pct"/>
            <w:vAlign w:val="center"/>
          </w:tcPr>
          <w:p w14:paraId="72AC936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一次电源</w:t>
            </w:r>
            <w:r w:rsidRPr="00243D8C">
              <w:rPr>
                <w:kern w:val="2"/>
                <w:sz w:val="21"/>
                <w:szCs w:val="21"/>
              </w:rPr>
              <w:t>+</w:t>
            </w:r>
            <w:r>
              <w:rPr>
                <w:kern w:val="2"/>
                <w:sz w:val="21"/>
                <w:szCs w:val="21"/>
              </w:rPr>
              <w:t>100</w:t>
            </w:r>
            <w:r w:rsidRPr="00243D8C">
              <w:rPr>
                <w:kern w:val="2"/>
                <w:sz w:val="21"/>
                <w:szCs w:val="21"/>
              </w:rPr>
              <w:t>V</w:t>
            </w:r>
          </w:p>
        </w:tc>
        <w:tc>
          <w:tcPr>
            <w:tcW w:w="640" w:type="pct"/>
            <w:vAlign w:val="center"/>
          </w:tcPr>
          <w:p w14:paraId="619F34D9"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r w:rsidR="00C81109" w:rsidRPr="00243D8C" w14:paraId="1777E0E9" w14:textId="77777777" w:rsidTr="00C81109">
        <w:trPr>
          <w:jc w:val="center"/>
        </w:trPr>
        <w:tc>
          <w:tcPr>
            <w:tcW w:w="384" w:type="pct"/>
            <w:vAlign w:val="center"/>
          </w:tcPr>
          <w:p w14:paraId="359168C6" w14:textId="77777777" w:rsidR="00C81109" w:rsidRPr="00243D8C" w:rsidRDefault="00C81109" w:rsidP="00B85C24">
            <w:pPr>
              <w:widowControl w:val="0"/>
              <w:numPr>
                <w:ilvl w:val="0"/>
                <w:numId w:val="48"/>
              </w:numPr>
              <w:adjustRightInd w:val="0"/>
              <w:snapToGrid w:val="0"/>
              <w:spacing w:beforeLines="20" w:before="48" w:afterLines="20" w:after="48" w:line="240" w:lineRule="auto"/>
              <w:ind w:firstLineChars="0"/>
              <w:jc w:val="center"/>
              <w:rPr>
                <w:kern w:val="2"/>
                <w:sz w:val="21"/>
                <w:szCs w:val="21"/>
              </w:rPr>
            </w:pPr>
          </w:p>
        </w:tc>
        <w:tc>
          <w:tcPr>
            <w:tcW w:w="1167" w:type="pct"/>
            <w:vAlign w:val="center"/>
          </w:tcPr>
          <w:p w14:paraId="266D3EEF"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rFonts w:hint="eastAsia"/>
                <w:kern w:val="2"/>
                <w:sz w:val="21"/>
                <w:szCs w:val="21"/>
              </w:rPr>
              <w:t>载荷管理单元</w:t>
            </w:r>
            <w:r w:rsidR="00871D41">
              <w:rPr>
                <w:rFonts w:hint="eastAsia"/>
                <w:kern w:val="2"/>
                <w:sz w:val="21"/>
                <w:szCs w:val="21"/>
              </w:rPr>
              <w:t>接口</w:t>
            </w:r>
          </w:p>
        </w:tc>
        <w:tc>
          <w:tcPr>
            <w:tcW w:w="479" w:type="pct"/>
            <w:vAlign w:val="center"/>
          </w:tcPr>
          <w:p w14:paraId="481429D8"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Pr>
                <w:kern w:val="2"/>
                <w:sz w:val="21"/>
                <w:szCs w:val="21"/>
              </w:rPr>
              <w:t>2</w:t>
            </w:r>
          </w:p>
        </w:tc>
        <w:tc>
          <w:tcPr>
            <w:tcW w:w="678" w:type="pct"/>
            <w:vAlign w:val="center"/>
          </w:tcPr>
          <w:p w14:paraId="48962733"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发送</w:t>
            </w:r>
            <w:r w:rsidRPr="00243D8C">
              <w:rPr>
                <w:kern w:val="2"/>
                <w:sz w:val="21"/>
                <w:szCs w:val="21"/>
              </w:rPr>
              <w:t>/</w:t>
            </w:r>
            <w:r w:rsidRPr="00243D8C">
              <w:rPr>
                <w:kern w:val="2"/>
                <w:sz w:val="21"/>
                <w:szCs w:val="21"/>
              </w:rPr>
              <w:t>接收</w:t>
            </w:r>
          </w:p>
        </w:tc>
        <w:tc>
          <w:tcPr>
            <w:tcW w:w="1652" w:type="pct"/>
            <w:vAlign w:val="center"/>
          </w:tcPr>
          <w:p w14:paraId="436AA04D"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r w:rsidRPr="00243D8C">
              <w:rPr>
                <w:kern w:val="2"/>
                <w:sz w:val="21"/>
                <w:szCs w:val="21"/>
              </w:rPr>
              <w:t>与</w:t>
            </w:r>
            <w:r>
              <w:rPr>
                <w:rFonts w:hint="eastAsia"/>
                <w:kern w:val="2"/>
                <w:sz w:val="21"/>
                <w:szCs w:val="21"/>
              </w:rPr>
              <w:t>载荷管理单元</w:t>
            </w:r>
            <w:r>
              <w:rPr>
                <w:kern w:val="2"/>
                <w:sz w:val="21"/>
                <w:szCs w:val="21"/>
              </w:rPr>
              <w:t>1553B</w:t>
            </w:r>
            <w:r w:rsidRPr="00243D8C">
              <w:rPr>
                <w:kern w:val="2"/>
                <w:sz w:val="21"/>
                <w:szCs w:val="21"/>
              </w:rPr>
              <w:t>通信</w:t>
            </w:r>
          </w:p>
        </w:tc>
        <w:tc>
          <w:tcPr>
            <w:tcW w:w="640" w:type="pct"/>
            <w:vAlign w:val="center"/>
          </w:tcPr>
          <w:p w14:paraId="6C947C77" w14:textId="77777777" w:rsidR="00C81109" w:rsidRPr="00243D8C" w:rsidRDefault="00C81109" w:rsidP="00995928">
            <w:pPr>
              <w:widowControl w:val="0"/>
              <w:adjustRightInd w:val="0"/>
              <w:snapToGrid w:val="0"/>
              <w:spacing w:beforeLines="20" w:before="48" w:afterLines="20" w:after="48" w:line="240" w:lineRule="auto"/>
              <w:ind w:firstLineChars="0" w:firstLine="0"/>
              <w:jc w:val="center"/>
              <w:rPr>
                <w:kern w:val="2"/>
                <w:sz w:val="21"/>
                <w:szCs w:val="21"/>
              </w:rPr>
            </w:pPr>
          </w:p>
        </w:tc>
      </w:tr>
    </w:tbl>
    <w:p w14:paraId="6CFC11E6" w14:textId="77777777" w:rsidR="00B85C24" w:rsidRPr="00B85C24" w:rsidRDefault="00B85C24" w:rsidP="00B85C24">
      <w:pPr>
        <w:ind w:firstLine="480"/>
      </w:pPr>
    </w:p>
    <w:p w14:paraId="1D479ACB" w14:textId="77777777" w:rsidR="008C0515" w:rsidRPr="00243D8C" w:rsidRDefault="008C0515" w:rsidP="008C0515">
      <w:pPr>
        <w:pStyle w:val="2"/>
        <w:ind w:left="576" w:hanging="576"/>
        <w:rPr>
          <w:rFonts w:hAnsi="Times New Roman"/>
        </w:rPr>
      </w:pPr>
      <w:bookmarkStart w:id="5" w:name="_Toc189736753"/>
      <w:bookmarkStart w:id="6" w:name="_Toc198899683"/>
      <w:r w:rsidRPr="00243D8C">
        <w:rPr>
          <w:rFonts w:hAnsi="Times New Roman"/>
        </w:rPr>
        <w:t>机械接口</w:t>
      </w:r>
      <w:bookmarkEnd w:id="5"/>
      <w:bookmarkEnd w:id="6"/>
    </w:p>
    <w:p w14:paraId="5F0A297F" w14:textId="77777777" w:rsidR="008C0515" w:rsidRDefault="000D50CA" w:rsidP="008C0515">
      <w:pPr>
        <w:ind w:firstLine="480"/>
      </w:pPr>
      <w:r>
        <w:rPr>
          <w:rFonts w:hint="eastAsia"/>
        </w:rPr>
        <w:t>二次电源及控制模块</w:t>
      </w:r>
      <w:r w:rsidR="008C0515" w:rsidRPr="00243D8C">
        <w:t>线路盒尺寸不大于（</w:t>
      </w:r>
      <w:r w:rsidR="008C0515">
        <w:t>280</w:t>
      </w:r>
      <w:r w:rsidR="008C0515" w:rsidRPr="00243D8C">
        <w:t>±1</w:t>
      </w:r>
      <w:r w:rsidR="008C0515" w:rsidRPr="00243D8C">
        <w:t>）</w:t>
      </w:r>
      <w:r w:rsidR="008C0515" w:rsidRPr="00243D8C">
        <w:t>mm×</w:t>
      </w:r>
      <w:r w:rsidR="008C0515" w:rsidRPr="00243D8C">
        <w:t>（</w:t>
      </w:r>
      <w:r w:rsidR="008C0515">
        <w:t>22</w:t>
      </w:r>
      <w:r w:rsidR="008C0515" w:rsidRPr="00243D8C">
        <w:t>0±1</w:t>
      </w:r>
      <w:r w:rsidR="008C0515" w:rsidRPr="00243D8C">
        <w:t>）</w:t>
      </w:r>
      <w:r w:rsidR="008C0515" w:rsidRPr="00243D8C">
        <w:t>mm×</w:t>
      </w:r>
      <w:r w:rsidR="008C0515" w:rsidRPr="00243D8C">
        <w:t>（</w:t>
      </w:r>
      <w:r w:rsidR="008C0515">
        <w:t>65</w:t>
      </w:r>
      <w:r w:rsidR="008C0515" w:rsidRPr="00243D8C">
        <w:t>±1</w:t>
      </w:r>
      <w:r w:rsidR="008C0515" w:rsidRPr="00243D8C">
        <w:t>）</w:t>
      </w:r>
      <w:r w:rsidR="008C0515" w:rsidRPr="00243D8C">
        <w:t>mm</w:t>
      </w:r>
      <w:r w:rsidR="008C0515" w:rsidRPr="00243D8C">
        <w:t>。线路盒重量</w:t>
      </w:r>
      <w:r w:rsidR="008C0515" w:rsidRPr="00243D8C">
        <w:t>≤5kg</w:t>
      </w:r>
      <w:r w:rsidR="008C0515" w:rsidRPr="00243D8C">
        <w:t>。</w:t>
      </w:r>
    </w:p>
    <w:p w14:paraId="23E6DF7B" w14:textId="77777777" w:rsidR="008C0515" w:rsidRPr="00243D8C" w:rsidRDefault="008C0515" w:rsidP="008C0515">
      <w:pPr>
        <w:pStyle w:val="2"/>
        <w:ind w:left="576" w:hanging="576"/>
        <w:rPr>
          <w:rFonts w:hAnsi="Times New Roman"/>
        </w:rPr>
      </w:pPr>
      <w:bookmarkStart w:id="7" w:name="_Toc189736754"/>
      <w:bookmarkStart w:id="8" w:name="_Toc198899684"/>
      <w:r w:rsidRPr="00243D8C">
        <w:rPr>
          <w:rFonts w:hAnsi="Times New Roman"/>
        </w:rPr>
        <w:t>供电接口</w:t>
      </w:r>
      <w:bookmarkEnd w:id="7"/>
      <w:bookmarkEnd w:id="8"/>
    </w:p>
    <w:p w14:paraId="5A326104" w14:textId="401B7268" w:rsidR="001D04A5" w:rsidRDefault="0055247B" w:rsidP="005A735A">
      <w:pPr>
        <w:ind w:firstLine="480"/>
      </w:pPr>
      <w:r>
        <w:rPr>
          <w:rFonts w:hint="eastAsia"/>
        </w:rPr>
        <w:t>二次电源及控制模块采用</w:t>
      </w:r>
      <w:r w:rsidR="008C0515">
        <w:rPr>
          <w:rFonts w:hint="eastAsia"/>
        </w:rPr>
        <w:t>100V</w:t>
      </w:r>
      <w:r w:rsidR="008C0515">
        <w:rPr>
          <w:rFonts w:hint="eastAsia"/>
        </w:rPr>
        <w:t>供电，单路最大电流</w:t>
      </w:r>
      <w:r w:rsidR="008C0515">
        <w:rPr>
          <w:rFonts w:hint="eastAsia"/>
        </w:rPr>
        <w:t>5A</w:t>
      </w:r>
      <w:r w:rsidR="008C0515">
        <w:rPr>
          <w:rFonts w:hint="eastAsia"/>
        </w:rPr>
        <w:t>。工作电压范围</w:t>
      </w:r>
      <w:r w:rsidR="008C0515">
        <w:rPr>
          <w:rFonts w:hint="eastAsia"/>
        </w:rPr>
        <w:t>97V~103V</w:t>
      </w:r>
      <w:r w:rsidR="008C0515">
        <w:rPr>
          <w:rFonts w:hint="eastAsia"/>
        </w:rPr>
        <w:t>，安全电压范围</w:t>
      </w:r>
      <w:r w:rsidR="008C0515">
        <w:rPr>
          <w:rFonts w:hint="eastAsia"/>
        </w:rPr>
        <w:t>90V</w:t>
      </w:r>
      <w:r w:rsidR="008C0515">
        <w:rPr>
          <w:rFonts w:hint="eastAsia"/>
        </w:rPr>
        <w:t>～</w:t>
      </w:r>
      <w:r w:rsidR="008C0515">
        <w:rPr>
          <w:rFonts w:hint="eastAsia"/>
        </w:rPr>
        <w:t>110V</w:t>
      </w:r>
      <w:r w:rsidR="008C0515">
        <w:rPr>
          <w:rFonts w:hint="eastAsia"/>
        </w:rPr>
        <w:t>。</w:t>
      </w:r>
      <w:r w:rsidR="001D04A5">
        <w:rPr>
          <w:rFonts w:hint="eastAsia"/>
        </w:rPr>
        <w:t>功率≤</w:t>
      </w:r>
      <w:r w:rsidR="001D04A5">
        <w:rPr>
          <w:rFonts w:hint="eastAsia"/>
        </w:rPr>
        <w:t>150W</w:t>
      </w:r>
    </w:p>
    <w:p w14:paraId="6B182C33" w14:textId="2DF7BA03" w:rsidR="0032343D" w:rsidRDefault="005A735A" w:rsidP="005A735A">
      <w:pPr>
        <w:ind w:firstLine="480"/>
        <w:rPr>
          <w:szCs w:val="28"/>
        </w:rPr>
      </w:pPr>
      <w:r>
        <w:rPr>
          <w:rFonts w:hint="eastAsia"/>
        </w:rPr>
        <w:t>二次电源及控制模块</w:t>
      </w:r>
      <w:r w:rsidR="008C0515">
        <w:rPr>
          <w:rFonts w:hint="eastAsia"/>
        </w:rPr>
        <w:t>内部</w:t>
      </w:r>
      <w:r>
        <w:rPr>
          <w:rFonts w:hint="eastAsia"/>
        </w:rPr>
        <w:t>的</w:t>
      </w:r>
      <w:r w:rsidR="008C0515">
        <w:rPr>
          <w:rFonts w:hint="eastAsia"/>
        </w:rPr>
        <w:t>100V DC/DC</w:t>
      </w:r>
      <w:r w:rsidR="008C0515">
        <w:rPr>
          <w:rFonts w:hint="eastAsia"/>
        </w:rPr>
        <w:t>模块</w:t>
      </w:r>
      <w:r w:rsidR="001D04A5">
        <w:rPr>
          <w:rFonts w:hint="eastAsia"/>
        </w:rPr>
        <w:t>选用</w:t>
      </w:r>
      <w:r w:rsidR="008C0515">
        <w:rPr>
          <w:rFonts w:hint="eastAsia"/>
        </w:rPr>
        <w:t>国产</w:t>
      </w:r>
      <w:r w:rsidR="0032343D">
        <w:rPr>
          <w:rFonts w:hint="eastAsia"/>
        </w:rPr>
        <w:t>Y</w:t>
      </w:r>
      <w:r w:rsidR="0032343D">
        <w:t>B</w:t>
      </w:r>
      <w:r w:rsidR="0032343D">
        <w:rPr>
          <w:rFonts w:hint="eastAsia"/>
        </w:rPr>
        <w:t>等级</w:t>
      </w:r>
      <w:r w:rsidR="008C0515">
        <w:rPr>
          <w:rFonts w:hint="eastAsia"/>
        </w:rPr>
        <w:t>100V</w:t>
      </w:r>
      <w:r w:rsidR="008C0515">
        <w:rPr>
          <w:rFonts w:hint="eastAsia"/>
        </w:rPr>
        <w:t>厚膜</w:t>
      </w:r>
      <w:r w:rsidR="008C0515">
        <w:rPr>
          <w:rFonts w:hint="eastAsia"/>
        </w:rPr>
        <w:t>DC/DC</w:t>
      </w:r>
      <w:r w:rsidR="001D04A5">
        <w:rPr>
          <w:rFonts w:hint="eastAsia"/>
        </w:rPr>
        <w:t>模块</w:t>
      </w:r>
      <w:r w:rsidR="008C0515">
        <w:rPr>
          <w:rFonts w:hint="eastAsia"/>
        </w:rPr>
        <w:t>，</w:t>
      </w:r>
      <w:r>
        <w:rPr>
          <w:rFonts w:hint="eastAsia"/>
        </w:rPr>
        <w:t>并</w:t>
      </w:r>
      <w:r w:rsidR="008C0515">
        <w:rPr>
          <w:rFonts w:hint="eastAsia"/>
        </w:rPr>
        <w:t>应在</w:t>
      </w:r>
      <w:r w:rsidR="008C0515">
        <w:rPr>
          <w:rFonts w:hint="eastAsia"/>
        </w:rPr>
        <w:t>DC/DC</w:t>
      </w:r>
      <w:r w:rsidR="008C0515">
        <w:rPr>
          <w:rFonts w:hint="eastAsia"/>
        </w:rPr>
        <w:t>前端配置匹配</w:t>
      </w:r>
      <w:r w:rsidR="008C0515">
        <w:rPr>
          <w:rFonts w:hint="eastAsia"/>
        </w:rPr>
        <w:t>EMI</w:t>
      </w:r>
      <w:r w:rsidR="008C0515">
        <w:rPr>
          <w:rFonts w:hint="eastAsia"/>
        </w:rPr>
        <w:t>滤波器</w:t>
      </w:r>
      <w:r w:rsidR="007B131A">
        <w:rPr>
          <w:rFonts w:hint="eastAsia"/>
        </w:rPr>
        <w:t>和浪涌</w:t>
      </w:r>
      <w:r w:rsidR="0032343D">
        <w:rPr>
          <w:rFonts w:hint="eastAsia"/>
        </w:rPr>
        <w:t>抑制电路</w:t>
      </w:r>
      <w:r w:rsidR="008C0515" w:rsidRPr="00243D8C">
        <w:rPr>
          <w:szCs w:val="28"/>
        </w:rPr>
        <w:t>。</w:t>
      </w:r>
    </w:p>
    <w:p w14:paraId="19649B6A" w14:textId="77777777" w:rsidR="0032343D" w:rsidRPr="00243D8C" w:rsidRDefault="0032343D" w:rsidP="0032343D">
      <w:pPr>
        <w:pStyle w:val="2"/>
        <w:ind w:left="576" w:hanging="576"/>
        <w:rPr>
          <w:rFonts w:hAnsi="Times New Roman"/>
        </w:rPr>
      </w:pPr>
      <w:r>
        <w:rPr>
          <w:rFonts w:hAnsi="Times New Roman" w:hint="eastAsia"/>
        </w:rPr>
        <w:t>通信接口</w:t>
      </w:r>
    </w:p>
    <w:p w14:paraId="43AAE0CA" w14:textId="77777777" w:rsidR="0032343D" w:rsidRDefault="0032343D" w:rsidP="0032343D">
      <w:pPr>
        <w:pStyle w:val="3"/>
      </w:pPr>
      <w:r>
        <w:rPr>
          <w:rFonts w:hint="eastAsia"/>
        </w:rPr>
        <w:t>RS</w:t>
      </w:r>
      <w:r>
        <w:t>422</w:t>
      </w:r>
      <w:r>
        <w:rPr>
          <w:rFonts w:hint="eastAsia"/>
        </w:rPr>
        <w:t>通信接口</w:t>
      </w:r>
    </w:p>
    <w:p w14:paraId="0D7E7077" w14:textId="77777777" w:rsidR="0032343D" w:rsidRPr="00243D8C" w:rsidRDefault="0032343D" w:rsidP="0032343D">
      <w:pPr>
        <w:snapToGrid w:val="0"/>
        <w:ind w:firstLine="480"/>
        <w:rPr>
          <w:kern w:val="2"/>
          <w:szCs w:val="24"/>
        </w:rPr>
      </w:pPr>
      <w:r>
        <w:rPr>
          <w:rFonts w:hint="eastAsia"/>
        </w:rPr>
        <w:t>二次电源及控制模块有</w:t>
      </w:r>
      <w:r>
        <w:rPr>
          <w:rFonts w:hint="eastAsia"/>
        </w:rPr>
        <w:t>2</w:t>
      </w:r>
      <w:r>
        <w:rPr>
          <w:rFonts w:hint="eastAsia"/>
        </w:rPr>
        <w:t>路</w:t>
      </w:r>
      <w:r>
        <w:rPr>
          <w:rFonts w:hint="eastAsia"/>
        </w:rPr>
        <w:t>RS</w:t>
      </w:r>
      <w:r>
        <w:t>422</w:t>
      </w:r>
      <w:r>
        <w:rPr>
          <w:rFonts w:hint="eastAsia"/>
        </w:rPr>
        <w:t>接口电路。</w:t>
      </w:r>
      <w:r w:rsidRPr="00243D8C">
        <w:rPr>
          <w:kern w:val="2"/>
          <w:szCs w:val="24"/>
        </w:rPr>
        <w:t>RS422</w:t>
      </w:r>
      <w:r w:rsidRPr="00243D8C">
        <w:rPr>
          <w:kern w:val="2"/>
          <w:szCs w:val="24"/>
        </w:rPr>
        <w:t>发送接口芯片选用</w:t>
      </w:r>
      <w:r w:rsidRPr="00243D8C">
        <w:rPr>
          <w:kern w:val="2"/>
          <w:szCs w:val="24"/>
        </w:rPr>
        <w:t>DS26LV31W-QML</w:t>
      </w:r>
      <w:r>
        <w:rPr>
          <w:rFonts w:hint="eastAsia"/>
          <w:kern w:val="2"/>
          <w:szCs w:val="24"/>
        </w:rPr>
        <w:t>（</w:t>
      </w:r>
      <w:r w:rsidRPr="00DC424E">
        <w:rPr>
          <w:kern w:val="2"/>
          <w:szCs w:val="24"/>
        </w:rPr>
        <w:t>JSR26CLV31AF</w:t>
      </w:r>
      <w:r>
        <w:rPr>
          <w:rFonts w:hint="eastAsia"/>
          <w:kern w:val="2"/>
          <w:szCs w:val="24"/>
        </w:rPr>
        <w:t>）</w:t>
      </w:r>
      <w:r w:rsidRPr="00243D8C">
        <w:rPr>
          <w:kern w:val="2"/>
          <w:szCs w:val="24"/>
        </w:rPr>
        <w:t>，接收接口芯片选用</w:t>
      </w:r>
      <w:r w:rsidRPr="00243D8C">
        <w:rPr>
          <w:kern w:val="2"/>
          <w:szCs w:val="24"/>
        </w:rPr>
        <w:t>DS26LV32AW-QML</w:t>
      </w:r>
      <w:r>
        <w:rPr>
          <w:rFonts w:hint="eastAsia"/>
          <w:kern w:val="2"/>
          <w:szCs w:val="24"/>
        </w:rPr>
        <w:t>（</w:t>
      </w:r>
      <w:r w:rsidRPr="00DC424E">
        <w:rPr>
          <w:kern w:val="2"/>
          <w:szCs w:val="24"/>
        </w:rPr>
        <w:t>JSR26CLV32F</w:t>
      </w:r>
      <w:r>
        <w:rPr>
          <w:rFonts w:hint="eastAsia"/>
          <w:kern w:val="2"/>
          <w:szCs w:val="24"/>
        </w:rPr>
        <w:t>）</w:t>
      </w:r>
      <w:r w:rsidRPr="00243D8C">
        <w:rPr>
          <w:kern w:val="2"/>
          <w:szCs w:val="24"/>
        </w:rPr>
        <w:t>。</w:t>
      </w:r>
      <w:r w:rsidRPr="00243D8C">
        <w:rPr>
          <w:kern w:val="2"/>
          <w:szCs w:val="24"/>
        </w:rPr>
        <w:t>RS422</w:t>
      </w:r>
      <w:r w:rsidRPr="00243D8C">
        <w:rPr>
          <w:kern w:val="2"/>
          <w:szCs w:val="24"/>
        </w:rPr>
        <w:t>接口电路如下图所示：</w:t>
      </w:r>
    </w:p>
    <w:p w14:paraId="46AD38DB" w14:textId="77777777" w:rsidR="0032343D" w:rsidRPr="00243D8C" w:rsidRDefault="0032343D" w:rsidP="0032343D">
      <w:pPr>
        <w:pStyle w:val="afffa"/>
        <w:ind w:firstLineChars="0" w:firstLine="0"/>
        <w:jc w:val="center"/>
        <w:rPr>
          <w:rFonts w:ascii="Times New Roman" w:hAnsi="Times New Roman"/>
        </w:rPr>
      </w:pPr>
      <w:r w:rsidRPr="00243D8C">
        <w:rPr>
          <w:rFonts w:ascii="Times New Roman" w:hAnsi="Times New Roman"/>
          <w:noProof/>
        </w:rPr>
        <w:drawing>
          <wp:inline distT="0" distB="0" distL="0" distR="0" wp14:anchorId="7CE39839" wp14:editId="7BF40EFA">
            <wp:extent cx="5370568" cy="272034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1800" cy="2726029"/>
                    </a:xfrm>
                    <a:prstGeom prst="rect">
                      <a:avLst/>
                    </a:prstGeom>
                    <a:noFill/>
                    <a:ln>
                      <a:noFill/>
                    </a:ln>
                  </pic:spPr>
                </pic:pic>
              </a:graphicData>
            </a:graphic>
          </wp:inline>
        </w:drawing>
      </w:r>
    </w:p>
    <w:p w14:paraId="7E6B092A" w14:textId="77777777" w:rsidR="0032343D" w:rsidRPr="00243D8C" w:rsidRDefault="0032343D" w:rsidP="0032343D">
      <w:pPr>
        <w:pStyle w:val="afff4"/>
        <w:adjustRightInd w:val="0"/>
        <w:snapToGrid w:val="0"/>
        <w:spacing w:line="360" w:lineRule="auto"/>
        <w:ind w:left="420" w:firstLineChars="0" w:firstLine="0"/>
        <w:jc w:val="center"/>
        <w:rPr>
          <w:rFonts w:ascii="Times New Roman" w:hAnsi="Times New Roman"/>
          <w:bCs/>
        </w:rPr>
      </w:pPr>
      <w:r w:rsidRPr="00243D8C">
        <w:rPr>
          <w:rFonts w:ascii="Times New Roman" w:eastAsia="仿宋" w:hAnsi="Times New Roman"/>
          <w:szCs w:val="16"/>
        </w:rPr>
        <w:t>图</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STYLEREF 1 \s </w:instrText>
      </w:r>
      <w:r w:rsidRPr="00243D8C">
        <w:rPr>
          <w:rFonts w:ascii="Times New Roman" w:eastAsia="仿宋" w:hAnsi="Times New Roman"/>
          <w:szCs w:val="16"/>
        </w:rPr>
        <w:fldChar w:fldCharType="separate"/>
      </w:r>
      <w:r w:rsidR="004E0853">
        <w:rPr>
          <w:rFonts w:ascii="Times New Roman" w:eastAsia="仿宋" w:hAnsi="Times New Roman"/>
          <w:noProof/>
          <w:szCs w:val="16"/>
        </w:rPr>
        <w:t>4</w:t>
      </w:r>
      <w:r w:rsidRPr="00243D8C">
        <w:rPr>
          <w:rFonts w:ascii="Times New Roman" w:eastAsia="仿宋" w:hAnsi="Times New Roman"/>
          <w:szCs w:val="16"/>
        </w:rPr>
        <w:fldChar w:fldCharType="end"/>
      </w:r>
      <w:r w:rsidRPr="00243D8C">
        <w:rPr>
          <w:rFonts w:ascii="Times New Roman" w:eastAsia="仿宋" w:hAnsi="Times New Roman"/>
          <w:szCs w:val="16"/>
        </w:rPr>
        <w:t>.</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SEQ </w:instrText>
      </w:r>
      <w:r w:rsidRPr="00243D8C">
        <w:rPr>
          <w:rFonts w:ascii="Times New Roman" w:eastAsia="仿宋" w:hAnsi="Times New Roman"/>
          <w:szCs w:val="16"/>
        </w:rPr>
        <w:instrText>图</w:instrText>
      </w:r>
      <w:r w:rsidRPr="00243D8C">
        <w:rPr>
          <w:rFonts w:ascii="Times New Roman" w:eastAsia="仿宋" w:hAnsi="Times New Roman"/>
          <w:szCs w:val="16"/>
        </w:rPr>
        <w:instrText xml:space="preserve"> \* ARABIC \s 1 </w:instrText>
      </w:r>
      <w:r w:rsidRPr="00243D8C">
        <w:rPr>
          <w:rFonts w:ascii="Times New Roman" w:eastAsia="仿宋" w:hAnsi="Times New Roman"/>
          <w:szCs w:val="16"/>
        </w:rPr>
        <w:fldChar w:fldCharType="separate"/>
      </w:r>
      <w:r w:rsidR="004E0853">
        <w:rPr>
          <w:rFonts w:ascii="Times New Roman" w:eastAsia="仿宋" w:hAnsi="Times New Roman"/>
          <w:noProof/>
          <w:szCs w:val="16"/>
        </w:rPr>
        <w:t>1</w:t>
      </w:r>
      <w:r w:rsidRPr="00243D8C">
        <w:rPr>
          <w:rFonts w:ascii="Times New Roman" w:eastAsia="仿宋" w:hAnsi="Times New Roman"/>
          <w:szCs w:val="16"/>
        </w:rPr>
        <w:fldChar w:fldCharType="end"/>
      </w:r>
      <w:r w:rsidRPr="00243D8C">
        <w:rPr>
          <w:rFonts w:ascii="Times New Roman" w:hAnsi="Times New Roman"/>
          <w:bCs/>
        </w:rPr>
        <w:t xml:space="preserve"> RS422</w:t>
      </w:r>
      <w:r w:rsidRPr="00243D8C">
        <w:rPr>
          <w:rFonts w:ascii="Times New Roman" w:hAnsi="Times New Roman"/>
          <w:bCs/>
        </w:rPr>
        <w:t>接收电路图</w:t>
      </w:r>
    </w:p>
    <w:p w14:paraId="6B4B87C4" w14:textId="77777777" w:rsidR="0032343D" w:rsidRPr="00243D8C" w:rsidRDefault="0032343D" w:rsidP="0032343D">
      <w:pPr>
        <w:pStyle w:val="afffa"/>
        <w:ind w:firstLineChars="0" w:firstLine="0"/>
        <w:jc w:val="center"/>
        <w:rPr>
          <w:rFonts w:ascii="Times New Roman" w:hAnsi="Times New Roman"/>
        </w:rPr>
      </w:pPr>
      <w:r w:rsidRPr="00243D8C">
        <w:rPr>
          <w:rFonts w:ascii="Times New Roman" w:hAnsi="Times New Roman"/>
          <w:noProof/>
          <w:color w:val="FF0000"/>
        </w:rPr>
        <w:lastRenderedPageBreak/>
        <w:drawing>
          <wp:inline distT="0" distB="0" distL="0" distR="0" wp14:anchorId="237D29FA" wp14:editId="06FD23D1">
            <wp:extent cx="5102783" cy="16002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1873" cy="1603051"/>
                    </a:xfrm>
                    <a:prstGeom prst="rect">
                      <a:avLst/>
                    </a:prstGeom>
                    <a:noFill/>
                    <a:ln>
                      <a:noFill/>
                    </a:ln>
                  </pic:spPr>
                </pic:pic>
              </a:graphicData>
            </a:graphic>
          </wp:inline>
        </w:drawing>
      </w:r>
    </w:p>
    <w:p w14:paraId="4BA45F9E" w14:textId="77777777" w:rsidR="0032343D" w:rsidRDefault="0032343D" w:rsidP="0032343D">
      <w:pPr>
        <w:pStyle w:val="afff4"/>
        <w:adjustRightInd w:val="0"/>
        <w:snapToGrid w:val="0"/>
        <w:spacing w:line="360" w:lineRule="auto"/>
        <w:ind w:left="420" w:firstLineChars="0" w:firstLine="0"/>
        <w:jc w:val="center"/>
        <w:rPr>
          <w:rFonts w:ascii="Times New Roman" w:hAnsi="Times New Roman"/>
          <w:bCs/>
        </w:rPr>
      </w:pPr>
      <w:r w:rsidRPr="00243D8C">
        <w:rPr>
          <w:rFonts w:ascii="Times New Roman" w:eastAsia="仿宋" w:hAnsi="Times New Roman"/>
          <w:szCs w:val="16"/>
        </w:rPr>
        <w:t>图</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STYLEREF 1 \s </w:instrText>
      </w:r>
      <w:r w:rsidRPr="00243D8C">
        <w:rPr>
          <w:rFonts w:ascii="Times New Roman" w:eastAsia="仿宋" w:hAnsi="Times New Roman"/>
          <w:szCs w:val="16"/>
        </w:rPr>
        <w:fldChar w:fldCharType="separate"/>
      </w:r>
      <w:r w:rsidR="004E0853">
        <w:rPr>
          <w:rFonts w:ascii="Times New Roman" w:eastAsia="仿宋" w:hAnsi="Times New Roman"/>
          <w:noProof/>
          <w:szCs w:val="16"/>
        </w:rPr>
        <w:t>4</w:t>
      </w:r>
      <w:r w:rsidRPr="00243D8C">
        <w:rPr>
          <w:rFonts w:ascii="Times New Roman" w:eastAsia="仿宋" w:hAnsi="Times New Roman"/>
          <w:szCs w:val="16"/>
        </w:rPr>
        <w:fldChar w:fldCharType="end"/>
      </w:r>
      <w:r w:rsidRPr="00243D8C">
        <w:rPr>
          <w:rFonts w:ascii="Times New Roman" w:eastAsia="仿宋" w:hAnsi="Times New Roman"/>
          <w:szCs w:val="16"/>
        </w:rPr>
        <w:t>.</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SEQ </w:instrText>
      </w:r>
      <w:r w:rsidRPr="00243D8C">
        <w:rPr>
          <w:rFonts w:ascii="Times New Roman" w:eastAsia="仿宋" w:hAnsi="Times New Roman"/>
          <w:szCs w:val="16"/>
        </w:rPr>
        <w:instrText>图</w:instrText>
      </w:r>
      <w:r w:rsidRPr="00243D8C">
        <w:rPr>
          <w:rFonts w:ascii="Times New Roman" w:eastAsia="仿宋" w:hAnsi="Times New Roman"/>
          <w:szCs w:val="16"/>
        </w:rPr>
        <w:instrText xml:space="preserve"> \* ARABIC \s 1 </w:instrText>
      </w:r>
      <w:r w:rsidRPr="00243D8C">
        <w:rPr>
          <w:rFonts w:ascii="Times New Roman" w:eastAsia="仿宋" w:hAnsi="Times New Roman"/>
          <w:szCs w:val="16"/>
        </w:rPr>
        <w:fldChar w:fldCharType="separate"/>
      </w:r>
      <w:r w:rsidR="004E0853">
        <w:rPr>
          <w:rFonts w:ascii="Times New Roman" w:eastAsia="仿宋" w:hAnsi="Times New Roman"/>
          <w:noProof/>
          <w:szCs w:val="16"/>
        </w:rPr>
        <w:t>2</w:t>
      </w:r>
      <w:r w:rsidRPr="00243D8C">
        <w:rPr>
          <w:rFonts w:ascii="Times New Roman" w:eastAsia="仿宋" w:hAnsi="Times New Roman"/>
          <w:szCs w:val="16"/>
        </w:rPr>
        <w:fldChar w:fldCharType="end"/>
      </w:r>
      <w:r w:rsidRPr="00243D8C">
        <w:rPr>
          <w:rFonts w:ascii="Times New Roman" w:hAnsi="Times New Roman"/>
          <w:bCs/>
        </w:rPr>
        <w:t xml:space="preserve"> RS422</w:t>
      </w:r>
      <w:r w:rsidRPr="00243D8C">
        <w:rPr>
          <w:rFonts w:ascii="Times New Roman" w:hAnsi="Times New Roman"/>
          <w:bCs/>
        </w:rPr>
        <w:t>发送电路图</w:t>
      </w:r>
    </w:p>
    <w:p w14:paraId="7BF4FC26" w14:textId="77777777" w:rsidR="0032343D" w:rsidRDefault="0032343D" w:rsidP="0032343D">
      <w:pPr>
        <w:pStyle w:val="3"/>
      </w:pPr>
      <w:r>
        <w:t>1553B</w:t>
      </w:r>
      <w:r>
        <w:rPr>
          <w:rFonts w:hint="eastAsia"/>
        </w:rPr>
        <w:t>通信接口</w:t>
      </w:r>
    </w:p>
    <w:p w14:paraId="007A3026" w14:textId="77777777" w:rsidR="0032343D" w:rsidRDefault="00AE2F20" w:rsidP="005A735A">
      <w:pPr>
        <w:ind w:firstLine="480"/>
        <w:rPr>
          <w:szCs w:val="28"/>
        </w:rPr>
      </w:pPr>
      <w:r>
        <w:rPr>
          <w:rFonts w:hint="eastAsia"/>
        </w:rPr>
        <w:t>电源及控制模块</w:t>
      </w:r>
      <w:r>
        <w:rPr>
          <w:rFonts w:hint="eastAsia"/>
        </w:rPr>
        <w:t>1</w:t>
      </w:r>
      <w:r>
        <w:t>553</w:t>
      </w:r>
      <w:r>
        <w:rPr>
          <w:rFonts w:hint="eastAsia"/>
        </w:rPr>
        <w:t>B</w:t>
      </w:r>
      <w:r>
        <w:rPr>
          <w:rFonts w:hint="eastAsia"/>
        </w:rPr>
        <w:t>通信接口处于</w:t>
      </w:r>
      <w:r>
        <w:rPr>
          <w:rFonts w:hint="eastAsia"/>
        </w:rPr>
        <w:t>RT</w:t>
      </w:r>
      <w:r>
        <w:rPr>
          <w:rFonts w:hint="eastAsia"/>
        </w:rPr>
        <w:t>工作方式，总线控制器选用中电</w:t>
      </w:r>
      <w:r>
        <w:rPr>
          <w:rFonts w:hint="eastAsia"/>
        </w:rPr>
        <w:t>5</w:t>
      </w:r>
      <w:r>
        <w:t>8</w:t>
      </w:r>
      <w:r>
        <w:rPr>
          <w:rFonts w:hint="eastAsia"/>
        </w:rPr>
        <w:t>所的</w:t>
      </w:r>
      <w:r>
        <w:rPr>
          <w:rFonts w:hint="eastAsia"/>
        </w:rPr>
        <w:t>1</w:t>
      </w:r>
      <w:r>
        <w:t>553B</w:t>
      </w:r>
      <w:r>
        <w:rPr>
          <w:rFonts w:hint="eastAsia"/>
        </w:rPr>
        <w:t>总线控制器</w:t>
      </w:r>
      <w:r w:rsidRPr="003C5EFA">
        <w:t>JKR65170S6-1H</w:t>
      </w:r>
      <w:r>
        <w:rPr>
          <w:rFonts w:hint="eastAsia"/>
        </w:rPr>
        <w:t>，接口芯片选用</w:t>
      </w:r>
      <w:r>
        <w:rPr>
          <w:rFonts w:hint="eastAsia"/>
        </w:rPr>
        <w:t>7</w:t>
      </w:r>
      <w:r>
        <w:t>73</w:t>
      </w:r>
      <w:r>
        <w:rPr>
          <w:rFonts w:hint="eastAsia"/>
        </w:rPr>
        <w:t>所</w:t>
      </w:r>
      <w:r>
        <w:rPr>
          <w:rFonts w:hint="eastAsia"/>
        </w:rPr>
        <w:t>YB</w:t>
      </w:r>
      <w:r>
        <w:rPr>
          <w:rFonts w:hint="eastAsia"/>
        </w:rPr>
        <w:t>等级的</w:t>
      </w:r>
      <w:r w:rsidRPr="00966E25">
        <w:t>T31S01 B-3226AEZ</w:t>
      </w:r>
      <w:r>
        <w:rPr>
          <w:rFonts w:hint="eastAsia"/>
        </w:rPr>
        <w:t>。</w:t>
      </w:r>
    </w:p>
    <w:p w14:paraId="6A95DC79" w14:textId="77777777" w:rsidR="00AE2F20" w:rsidRDefault="00AE2F20" w:rsidP="00AE2F20">
      <w:pPr>
        <w:ind w:firstLineChars="0" w:firstLine="0"/>
      </w:pPr>
      <w:r>
        <w:object w:dxaOrig="9675" w:dyaOrig="1590" w14:anchorId="4F058F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74.4pt" o:ole="">
            <v:imagedata r:id="rId12" o:title=""/>
          </v:shape>
          <o:OLEObject Type="Embed" ProgID="Visio.Drawing.15" ShapeID="_x0000_i1025" DrawAspect="Content" ObjectID="_1824376679" r:id="rId13"/>
        </w:object>
      </w:r>
    </w:p>
    <w:p w14:paraId="1237F06B" w14:textId="77777777" w:rsidR="00AE2F20" w:rsidRPr="00243D8C" w:rsidRDefault="00AE2F20" w:rsidP="00AE2F20">
      <w:pPr>
        <w:ind w:firstLineChars="0" w:firstLine="0"/>
        <w:jc w:val="center"/>
        <w:rPr>
          <w:rFonts w:eastAsia="仿宋"/>
          <w:sz w:val="21"/>
          <w:szCs w:val="16"/>
        </w:rPr>
      </w:pPr>
      <w:r w:rsidRPr="00243D8C">
        <w:rPr>
          <w:rFonts w:eastAsia="仿宋"/>
          <w:sz w:val="21"/>
          <w:szCs w:val="16"/>
        </w:rPr>
        <w:t>图</w:t>
      </w:r>
      <w:r w:rsidRPr="00243D8C">
        <w:rPr>
          <w:rFonts w:eastAsia="仿宋"/>
          <w:sz w:val="21"/>
          <w:szCs w:val="16"/>
        </w:rPr>
        <w:fldChar w:fldCharType="begin"/>
      </w:r>
      <w:r w:rsidRPr="00243D8C">
        <w:rPr>
          <w:rFonts w:eastAsia="仿宋"/>
          <w:sz w:val="21"/>
          <w:szCs w:val="16"/>
        </w:rPr>
        <w:instrText xml:space="preserve"> STYLEREF 1 \s </w:instrText>
      </w:r>
      <w:r w:rsidRPr="00243D8C">
        <w:rPr>
          <w:rFonts w:eastAsia="仿宋"/>
          <w:sz w:val="21"/>
          <w:szCs w:val="16"/>
        </w:rPr>
        <w:fldChar w:fldCharType="separate"/>
      </w:r>
      <w:r w:rsidR="004E0853">
        <w:rPr>
          <w:rFonts w:eastAsia="仿宋"/>
          <w:noProof/>
          <w:sz w:val="21"/>
          <w:szCs w:val="16"/>
        </w:rPr>
        <w:t>4</w:t>
      </w:r>
      <w:r w:rsidRPr="00243D8C">
        <w:rPr>
          <w:rFonts w:eastAsia="仿宋"/>
          <w:sz w:val="21"/>
          <w:szCs w:val="16"/>
        </w:rPr>
        <w:fldChar w:fldCharType="end"/>
      </w:r>
      <w:r w:rsidRPr="00243D8C">
        <w:rPr>
          <w:rFonts w:eastAsia="仿宋"/>
          <w:sz w:val="21"/>
          <w:szCs w:val="16"/>
        </w:rPr>
        <w:t>.</w:t>
      </w:r>
      <w:r w:rsidRPr="00243D8C">
        <w:rPr>
          <w:rFonts w:eastAsia="仿宋"/>
          <w:sz w:val="21"/>
          <w:szCs w:val="16"/>
        </w:rPr>
        <w:fldChar w:fldCharType="begin"/>
      </w:r>
      <w:r w:rsidRPr="00243D8C">
        <w:rPr>
          <w:rFonts w:eastAsia="仿宋"/>
          <w:sz w:val="21"/>
          <w:szCs w:val="16"/>
        </w:rPr>
        <w:instrText xml:space="preserve"> SEQ </w:instrText>
      </w:r>
      <w:r w:rsidRPr="00243D8C">
        <w:rPr>
          <w:rFonts w:eastAsia="仿宋"/>
          <w:sz w:val="21"/>
          <w:szCs w:val="16"/>
        </w:rPr>
        <w:instrText>图</w:instrText>
      </w:r>
      <w:r w:rsidRPr="00243D8C">
        <w:rPr>
          <w:rFonts w:eastAsia="仿宋"/>
          <w:sz w:val="21"/>
          <w:szCs w:val="16"/>
        </w:rPr>
        <w:instrText xml:space="preserve"> \* ARABIC \s 1 </w:instrText>
      </w:r>
      <w:r w:rsidRPr="00243D8C">
        <w:rPr>
          <w:rFonts w:eastAsia="仿宋"/>
          <w:sz w:val="21"/>
          <w:szCs w:val="16"/>
        </w:rPr>
        <w:fldChar w:fldCharType="separate"/>
      </w:r>
      <w:r w:rsidR="004E0853">
        <w:rPr>
          <w:rFonts w:eastAsia="仿宋"/>
          <w:noProof/>
          <w:sz w:val="21"/>
          <w:szCs w:val="16"/>
        </w:rPr>
        <w:t>3</w:t>
      </w:r>
      <w:r w:rsidRPr="00243D8C">
        <w:rPr>
          <w:rFonts w:eastAsia="仿宋"/>
          <w:sz w:val="21"/>
          <w:szCs w:val="16"/>
        </w:rPr>
        <w:fldChar w:fldCharType="end"/>
      </w:r>
      <w:r w:rsidRPr="00243D8C">
        <w:rPr>
          <w:rFonts w:eastAsia="仿宋"/>
          <w:sz w:val="21"/>
          <w:szCs w:val="16"/>
        </w:rPr>
        <w:t xml:space="preserve"> </w:t>
      </w:r>
      <w:r>
        <w:rPr>
          <w:rFonts w:eastAsia="仿宋" w:hint="eastAsia"/>
          <w:sz w:val="21"/>
          <w:szCs w:val="16"/>
        </w:rPr>
        <w:t>1</w:t>
      </w:r>
      <w:r>
        <w:rPr>
          <w:rFonts w:eastAsia="仿宋"/>
          <w:sz w:val="21"/>
          <w:szCs w:val="16"/>
        </w:rPr>
        <w:t>553B</w:t>
      </w:r>
      <w:r>
        <w:rPr>
          <w:rFonts w:eastAsia="仿宋" w:hint="eastAsia"/>
          <w:sz w:val="21"/>
          <w:szCs w:val="16"/>
        </w:rPr>
        <w:t>通信原理框图</w:t>
      </w:r>
    </w:p>
    <w:p w14:paraId="070EEB60" w14:textId="77777777" w:rsidR="008C0515" w:rsidRDefault="008C0515" w:rsidP="008C0515">
      <w:pPr>
        <w:pStyle w:val="2"/>
        <w:ind w:left="576" w:hanging="576"/>
        <w:rPr>
          <w:rFonts w:hAnsi="Times New Roman"/>
        </w:rPr>
      </w:pPr>
      <w:bookmarkStart w:id="9" w:name="_Toc189736762"/>
      <w:bookmarkStart w:id="10" w:name="_Toc198899691"/>
      <w:r>
        <w:rPr>
          <w:rFonts w:hAnsi="Times New Roman" w:hint="eastAsia"/>
        </w:rPr>
        <w:t>遥测模拟量接口</w:t>
      </w:r>
      <w:bookmarkEnd w:id="9"/>
      <w:bookmarkEnd w:id="10"/>
    </w:p>
    <w:p w14:paraId="626885AF" w14:textId="77777777" w:rsidR="00253D65" w:rsidRDefault="00253D65" w:rsidP="00253D65">
      <w:pPr>
        <w:ind w:firstLine="480"/>
        <w:rPr>
          <w:rFonts w:eastAsia="新宋体"/>
          <w:szCs w:val="28"/>
          <w:lang w:val="x-none"/>
        </w:rPr>
      </w:pPr>
      <w:r>
        <w:rPr>
          <w:rFonts w:eastAsia="新宋体"/>
          <w:szCs w:val="28"/>
          <w:lang w:val="x-none"/>
        </w:rPr>
        <w:t>电源及控制模块</w:t>
      </w:r>
      <w:r>
        <w:rPr>
          <w:rFonts w:eastAsia="新宋体" w:hint="eastAsia"/>
          <w:szCs w:val="28"/>
          <w:lang w:val="x-none"/>
        </w:rPr>
        <w:t>需输出</w:t>
      </w:r>
      <w:r>
        <w:rPr>
          <w:rFonts w:eastAsia="新宋体"/>
          <w:szCs w:val="28"/>
          <w:lang w:val="x-none"/>
        </w:rPr>
        <w:t>6</w:t>
      </w:r>
      <w:r>
        <w:rPr>
          <w:rFonts w:eastAsia="新宋体" w:hint="eastAsia"/>
          <w:szCs w:val="28"/>
          <w:lang w:val="x-none"/>
        </w:rPr>
        <w:t>路遥测模拟量，具体如下表所示：</w:t>
      </w:r>
    </w:p>
    <w:p w14:paraId="5EDD732C" w14:textId="77777777" w:rsidR="00253D65" w:rsidRPr="00243D8C" w:rsidRDefault="00253D65" w:rsidP="00253D65">
      <w:pPr>
        <w:snapToGrid w:val="0"/>
        <w:ind w:firstLine="420"/>
        <w:jc w:val="center"/>
        <w:rPr>
          <w:kern w:val="2"/>
          <w:sz w:val="21"/>
        </w:rPr>
      </w:pPr>
      <w:r w:rsidRPr="00243D8C">
        <w:rPr>
          <w:rFonts w:eastAsia="仿宋"/>
          <w:sz w:val="21"/>
          <w:szCs w:val="21"/>
        </w:rPr>
        <w:t>表</w:t>
      </w:r>
      <w:r w:rsidRPr="00243D8C">
        <w:rPr>
          <w:rFonts w:eastAsia="仿宋"/>
          <w:sz w:val="21"/>
          <w:szCs w:val="21"/>
        </w:rPr>
        <w:fldChar w:fldCharType="begin"/>
      </w:r>
      <w:r w:rsidRPr="00243D8C">
        <w:rPr>
          <w:rFonts w:eastAsia="仿宋"/>
          <w:sz w:val="21"/>
          <w:szCs w:val="21"/>
        </w:rPr>
        <w:instrText xml:space="preserve"> STYLEREF 1 \s </w:instrText>
      </w:r>
      <w:r w:rsidRPr="00243D8C">
        <w:rPr>
          <w:rFonts w:eastAsia="仿宋"/>
          <w:sz w:val="21"/>
          <w:szCs w:val="21"/>
        </w:rPr>
        <w:fldChar w:fldCharType="separate"/>
      </w:r>
      <w:r w:rsidR="004E0853">
        <w:rPr>
          <w:rFonts w:eastAsia="仿宋"/>
          <w:noProof/>
          <w:sz w:val="21"/>
          <w:szCs w:val="21"/>
        </w:rPr>
        <w:t>4</w:t>
      </w:r>
      <w:r w:rsidRPr="00243D8C">
        <w:rPr>
          <w:rFonts w:eastAsia="仿宋"/>
          <w:sz w:val="21"/>
          <w:szCs w:val="21"/>
        </w:rPr>
        <w:fldChar w:fldCharType="end"/>
      </w:r>
      <w:r w:rsidRPr="00243D8C">
        <w:rPr>
          <w:rFonts w:eastAsia="仿宋"/>
          <w:sz w:val="21"/>
          <w:szCs w:val="21"/>
        </w:rPr>
        <w:noBreakHyphen/>
      </w:r>
      <w:r w:rsidRPr="00243D8C">
        <w:rPr>
          <w:rFonts w:eastAsia="仿宋"/>
          <w:sz w:val="21"/>
          <w:szCs w:val="21"/>
        </w:rPr>
        <w:fldChar w:fldCharType="begin"/>
      </w:r>
      <w:r w:rsidRPr="00243D8C">
        <w:rPr>
          <w:rFonts w:eastAsia="仿宋"/>
          <w:sz w:val="21"/>
          <w:szCs w:val="21"/>
        </w:rPr>
        <w:instrText xml:space="preserve"> SEQ </w:instrText>
      </w:r>
      <w:r w:rsidRPr="00243D8C">
        <w:rPr>
          <w:rFonts w:eastAsia="仿宋"/>
          <w:sz w:val="21"/>
          <w:szCs w:val="21"/>
        </w:rPr>
        <w:instrText>表</w:instrText>
      </w:r>
      <w:r w:rsidRPr="00243D8C">
        <w:rPr>
          <w:rFonts w:eastAsia="仿宋"/>
          <w:sz w:val="21"/>
          <w:szCs w:val="21"/>
        </w:rPr>
        <w:instrText xml:space="preserve"> \* ARABIC \s 1 </w:instrText>
      </w:r>
      <w:r w:rsidRPr="00243D8C">
        <w:rPr>
          <w:rFonts w:eastAsia="仿宋"/>
          <w:sz w:val="21"/>
          <w:szCs w:val="21"/>
        </w:rPr>
        <w:fldChar w:fldCharType="separate"/>
      </w:r>
      <w:r w:rsidR="004E0853">
        <w:rPr>
          <w:rFonts w:eastAsia="仿宋"/>
          <w:noProof/>
          <w:sz w:val="21"/>
          <w:szCs w:val="21"/>
        </w:rPr>
        <w:t>2</w:t>
      </w:r>
      <w:r w:rsidRPr="00243D8C">
        <w:rPr>
          <w:rFonts w:eastAsia="仿宋"/>
          <w:sz w:val="21"/>
          <w:szCs w:val="21"/>
        </w:rPr>
        <w:fldChar w:fldCharType="end"/>
      </w:r>
      <w:r>
        <w:rPr>
          <w:rFonts w:eastAsia="仿宋"/>
          <w:sz w:val="21"/>
          <w:szCs w:val="21"/>
        </w:rPr>
        <w:t>电源及控制模块</w:t>
      </w:r>
      <w:r>
        <w:rPr>
          <w:rFonts w:eastAsia="仿宋" w:hint="eastAsia"/>
          <w:sz w:val="21"/>
          <w:szCs w:val="21"/>
        </w:rPr>
        <w:t>遥测模拟</w:t>
      </w:r>
      <w:proofErr w:type="gramStart"/>
      <w:r>
        <w:rPr>
          <w:rFonts w:eastAsia="仿宋" w:hint="eastAsia"/>
          <w:sz w:val="21"/>
          <w:szCs w:val="21"/>
        </w:rPr>
        <w:t>量需求</w:t>
      </w:r>
      <w:proofErr w:type="gramEnd"/>
      <w:r w:rsidRPr="00243D8C">
        <w:rPr>
          <w:rFonts w:eastAsia="仿宋"/>
          <w:sz w:val="21"/>
          <w:szCs w:val="21"/>
        </w:rPr>
        <w:t>统计表</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30"/>
        <w:gridCol w:w="2211"/>
        <w:gridCol w:w="2258"/>
        <w:gridCol w:w="2331"/>
        <w:gridCol w:w="1311"/>
      </w:tblGrid>
      <w:tr w:rsidR="00253D65" w:rsidRPr="00243D8C" w14:paraId="31B03540" w14:textId="77777777" w:rsidTr="00995928">
        <w:trPr>
          <w:tblHeader/>
          <w:jc w:val="center"/>
        </w:trPr>
        <w:tc>
          <w:tcPr>
            <w:tcW w:w="514" w:type="pct"/>
            <w:vAlign w:val="center"/>
          </w:tcPr>
          <w:p w14:paraId="70984EB3"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243D8C">
              <w:rPr>
                <w:color w:val="000000"/>
                <w:kern w:val="2"/>
                <w:sz w:val="21"/>
                <w:szCs w:val="21"/>
              </w:rPr>
              <w:t>序号</w:t>
            </w:r>
          </w:p>
        </w:tc>
        <w:tc>
          <w:tcPr>
            <w:tcW w:w="1223" w:type="pct"/>
            <w:vAlign w:val="center"/>
          </w:tcPr>
          <w:p w14:paraId="1E102290"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243D8C">
              <w:rPr>
                <w:color w:val="000000"/>
                <w:kern w:val="2"/>
                <w:sz w:val="21"/>
                <w:szCs w:val="21"/>
              </w:rPr>
              <w:t>名称</w:t>
            </w:r>
          </w:p>
        </w:tc>
        <w:tc>
          <w:tcPr>
            <w:tcW w:w="1249" w:type="pct"/>
          </w:tcPr>
          <w:p w14:paraId="6C0AB9C3"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输出电压</w:t>
            </w:r>
          </w:p>
        </w:tc>
        <w:tc>
          <w:tcPr>
            <w:tcW w:w="1289" w:type="pct"/>
            <w:vAlign w:val="center"/>
          </w:tcPr>
          <w:p w14:paraId="72856AAB"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输出阻抗</w:t>
            </w:r>
          </w:p>
        </w:tc>
        <w:tc>
          <w:tcPr>
            <w:tcW w:w="725" w:type="pct"/>
            <w:vAlign w:val="center"/>
          </w:tcPr>
          <w:p w14:paraId="035A13A4"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243D8C">
              <w:rPr>
                <w:color w:val="000000"/>
                <w:kern w:val="2"/>
                <w:sz w:val="21"/>
                <w:szCs w:val="21"/>
              </w:rPr>
              <w:t>备注</w:t>
            </w:r>
          </w:p>
        </w:tc>
      </w:tr>
      <w:tr w:rsidR="00253D65" w:rsidRPr="00243D8C" w14:paraId="6880F670" w14:textId="77777777" w:rsidTr="00995928">
        <w:trPr>
          <w:trHeight w:val="430"/>
          <w:jc w:val="center"/>
        </w:trPr>
        <w:tc>
          <w:tcPr>
            <w:tcW w:w="514" w:type="pct"/>
            <w:vAlign w:val="center"/>
          </w:tcPr>
          <w:p w14:paraId="4FF79458" w14:textId="77777777" w:rsidR="00253D65" w:rsidRPr="00243D8C" w:rsidRDefault="00253D65" w:rsidP="00253D65">
            <w:pPr>
              <w:numPr>
                <w:ilvl w:val="0"/>
                <w:numId w:val="47"/>
              </w:numPr>
              <w:adjustRightInd w:val="0"/>
              <w:snapToGrid w:val="0"/>
              <w:spacing w:beforeLines="20" w:before="48" w:afterLines="20" w:after="48" w:line="240" w:lineRule="auto"/>
              <w:ind w:firstLineChars="0"/>
              <w:jc w:val="center"/>
              <w:rPr>
                <w:color w:val="000000"/>
                <w:kern w:val="2"/>
                <w:sz w:val="21"/>
                <w:szCs w:val="21"/>
              </w:rPr>
            </w:pPr>
          </w:p>
        </w:tc>
        <w:tc>
          <w:tcPr>
            <w:tcW w:w="1223" w:type="pct"/>
            <w:vAlign w:val="center"/>
          </w:tcPr>
          <w:p w14:paraId="6802C15E" w14:textId="77777777" w:rsidR="00253D65" w:rsidRPr="00243D8C" w:rsidRDefault="00253D65" w:rsidP="00995928">
            <w:pPr>
              <w:topLinePunct/>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2</w:t>
            </w:r>
            <w:r>
              <w:rPr>
                <w:color w:val="000000"/>
                <w:kern w:val="2"/>
                <w:sz w:val="21"/>
                <w:szCs w:val="21"/>
              </w:rPr>
              <w:t>8V1</w:t>
            </w:r>
            <w:r>
              <w:rPr>
                <w:rFonts w:hint="eastAsia"/>
                <w:color w:val="000000"/>
                <w:kern w:val="2"/>
                <w:sz w:val="21"/>
                <w:szCs w:val="21"/>
              </w:rPr>
              <w:t>供电电压遥测</w:t>
            </w:r>
          </w:p>
        </w:tc>
        <w:tc>
          <w:tcPr>
            <w:tcW w:w="1249" w:type="pct"/>
            <w:vAlign w:val="center"/>
          </w:tcPr>
          <w:p w14:paraId="4CC12557" w14:textId="77777777" w:rsidR="00253D65" w:rsidRPr="00243D8C" w:rsidRDefault="00253D65" w:rsidP="00995928">
            <w:pPr>
              <w:topLinePunct/>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0</w:t>
            </w:r>
            <w:r>
              <w:rPr>
                <w:rFonts w:ascii="宋体" w:hAnsi="宋体" w:hint="eastAsia"/>
                <w:color w:val="000000"/>
                <w:kern w:val="2"/>
                <w:sz w:val="21"/>
                <w:szCs w:val="21"/>
              </w:rPr>
              <w:t>～</w:t>
            </w:r>
            <w:r>
              <w:rPr>
                <w:color w:val="000000"/>
                <w:kern w:val="2"/>
                <w:sz w:val="21"/>
                <w:szCs w:val="21"/>
              </w:rPr>
              <w:t>5V</w:t>
            </w:r>
          </w:p>
        </w:tc>
        <w:tc>
          <w:tcPr>
            <w:tcW w:w="1289" w:type="pct"/>
            <w:vAlign w:val="center"/>
          </w:tcPr>
          <w:p w14:paraId="28C24D8E"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CE1F8A">
              <w:rPr>
                <w:rFonts w:hint="eastAsia"/>
              </w:rPr>
              <w:t>≤</w:t>
            </w:r>
            <w:r w:rsidRPr="00CE1F8A">
              <w:rPr>
                <w:rFonts w:hint="eastAsia"/>
              </w:rPr>
              <w:t>5k</w:t>
            </w:r>
            <w:r w:rsidRPr="00CE1F8A">
              <w:rPr>
                <w:rFonts w:hint="eastAsia"/>
              </w:rPr>
              <w:t>Ω</w:t>
            </w:r>
          </w:p>
        </w:tc>
        <w:tc>
          <w:tcPr>
            <w:tcW w:w="725" w:type="pct"/>
            <w:vAlign w:val="center"/>
          </w:tcPr>
          <w:p w14:paraId="4125F6FC"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p>
        </w:tc>
      </w:tr>
      <w:tr w:rsidR="00253D65" w:rsidRPr="00243D8C" w14:paraId="6FC17AB7" w14:textId="77777777" w:rsidTr="00995928">
        <w:trPr>
          <w:trHeight w:val="430"/>
          <w:jc w:val="center"/>
        </w:trPr>
        <w:tc>
          <w:tcPr>
            <w:tcW w:w="514" w:type="pct"/>
            <w:vAlign w:val="center"/>
          </w:tcPr>
          <w:p w14:paraId="367B1F2C" w14:textId="77777777" w:rsidR="00253D65" w:rsidRPr="00243D8C" w:rsidRDefault="00253D65" w:rsidP="00253D65">
            <w:pPr>
              <w:numPr>
                <w:ilvl w:val="0"/>
                <w:numId w:val="47"/>
              </w:numPr>
              <w:adjustRightInd w:val="0"/>
              <w:snapToGrid w:val="0"/>
              <w:spacing w:beforeLines="20" w:before="48" w:afterLines="20" w:after="48" w:line="240" w:lineRule="auto"/>
              <w:ind w:firstLineChars="0"/>
              <w:jc w:val="center"/>
              <w:rPr>
                <w:color w:val="000000"/>
                <w:kern w:val="2"/>
                <w:sz w:val="21"/>
                <w:szCs w:val="21"/>
              </w:rPr>
            </w:pPr>
          </w:p>
        </w:tc>
        <w:tc>
          <w:tcPr>
            <w:tcW w:w="1223" w:type="pct"/>
            <w:vAlign w:val="center"/>
          </w:tcPr>
          <w:p w14:paraId="2C67B7D2"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2</w:t>
            </w:r>
            <w:r>
              <w:rPr>
                <w:color w:val="000000"/>
                <w:kern w:val="2"/>
                <w:sz w:val="21"/>
                <w:szCs w:val="21"/>
              </w:rPr>
              <w:t>8V2</w:t>
            </w:r>
            <w:r>
              <w:rPr>
                <w:rFonts w:hint="eastAsia"/>
                <w:color w:val="000000"/>
                <w:kern w:val="2"/>
                <w:sz w:val="21"/>
                <w:szCs w:val="21"/>
              </w:rPr>
              <w:t>供电电压遥测</w:t>
            </w:r>
          </w:p>
        </w:tc>
        <w:tc>
          <w:tcPr>
            <w:tcW w:w="1249" w:type="pct"/>
            <w:vAlign w:val="center"/>
          </w:tcPr>
          <w:p w14:paraId="2203CF27"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0</w:t>
            </w:r>
            <w:r>
              <w:rPr>
                <w:rFonts w:ascii="宋体" w:hAnsi="宋体" w:hint="eastAsia"/>
                <w:color w:val="000000"/>
                <w:kern w:val="2"/>
                <w:sz w:val="21"/>
                <w:szCs w:val="21"/>
              </w:rPr>
              <w:t>～</w:t>
            </w:r>
            <w:r>
              <w:rPr>
                <w:color w:val="000000"/>
                <w:kern w:val="2"/>
                <w:sz w:val="21"/>
                <w:szCs w:val="21"/>
              </w:rPr>
              <w:t>5V</w:t>
            </w:r>
          </w:p>
        </w:tc>
        <w:tc>
          <w:tcPr>
            <w:tcW w:w="1289" w:type="pct"/>
            <w:vAlign w:val="center"/>
          </w:tcPr>
          <w:p w14:paraId="072ED92C"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CE1F8A">
              <w:rPr>
                <w:rFonts w:hint="eastAsia"/>
              </w:rPr>
              <w:t>≤</w:t>
            </w:r>
            <w:r w:rsidRPr="00CE1F8A">
              <w:rPr>
                <w:rFonts w:hint="eastAsia"/>
              </w:rPr>
              <w:t>5k</w:t>
            </w:r>
            <w:r w:rsidRPr="00CE1F8A">
              <w:rPr>
                <w:rFonts w:hint="eastAsia"/>
              </w:rPr>
              <w:t>Ω</w:t>
            </w:r>
          </w:p>
        </w:tc>
        <w:tc>
          <w:tcPr>
            <w:tcW w:w="725" w:type="pct"/>
            <w:vAlign w:val="center"/>
          </w:tcPr>
          <w:p w14:paraId="2B4E23D5"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p>
        </w:tc>
      </w:tr>
      <w:tr w:rsidR="00253D65" w:rsidRPr="00243D8C" w14:paraId="66B26561" w14:textId="77777777" w:rsidTr="00995928">
        <w:trPr>
          <w:trHeight w:val="430"/>
          <w:jc w:val="center"/>
        </w:trPr>
        <w:tc>
          <w:tcPr>
            <w:tcW w:w="514" w:type="pct"/>
            <w:vAlign w:val="center"/>
          </w:tcPr>
          <w:p w14:paraId="6C8DC49A" w14:textId="77777777" w:rsidR="00253D65" w:rsidRPr="00243D8C" w:rsidRDefault="00253D65" w:rsidP="00253D65">
            <w:pPr>
              <w:numPr>
                <w:ilvl w:val="0"/>
                <w:numId w:val="47"/>
              </w:numPr>
              <w:adjustRightInd w:val="0"/>
              <w:snapToGrid w:val="0"/>
              <w:spacing w:beforeLines="20" w:before="48" w:afterLines="20" w:after="48" w:line="240" w:lineRule="auto"/>
              <w:ind w:firstLineChars="0"/>
              <w:jc w:val="center"/>
              <w:rPr>
                <w:color w:val="000000"/>
                <w:kern w:val="2"/>
                <w:sz w:val="21"/>
                <w:szCs w:val="21"/>
              </w:rPr>
            </w:pPr>
          </w:p>
        </w:tc>
        <w:tc>
          <w:tcPr>
            <w:tcW w:w="1223" w:type="pct"/>
            <w:vAlign w:val="center"/>
          </w:tcPr>
          <w:p w14:paraId="15BC272F"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color w:val="000000"/>
                <w:kern w:val="2"/>
                <w:sz w:val="21"/>
                <w:szCs w:val="21"/>
              </w:rPr>
              <w:t>28V3</w:t>
            </w:r>
            <w:r>
              <w:rPr>
                <w:rFonts w:hint="eastAsia"/>
                <w:color w:val="000000"/>
                <w:kern w:val="2"/>
                <w:sz w:val="21"/>
                <w:szCs w:val="21"/>
              </w:rPr>
              <w:t>供电电压遥测</w:t>
            </w:r>
          </w:p>
        </w:tc>
        <w:tc>
          <w:tcPr>
            <w:tcW w:w="1249" w:type="pct"/>
            <w:vAlign w:val="center"/>
          </w:tcPr>
          <w:p w14:paraId="6E37E474"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0</w:t>
            </w:r>
            <w:r>
              <w:rPr>
                <w:rFonts w:ascii="宋体" w:hAnsi="宋体" w:hint="eastAsia"/>
                <w:color w:val="000000"/>
                <w:kern w:val="2"/>
                <w:sz w:val="21"/>
                <w:szCs w:val="21"/>
              </w:rPr>
              <w:t>～</w:t>
            </w:r>
            <w:r>
              <w:rPr>
                <w:color w:val="000000"/>
                <w:kern w:val="2"/>
                <w:sz w:val="21"/>
                <w:szCs w:val="21"/>
              </w:rPr>
              <w:t>5V</w:t>
            </w:r>
          </w:p>
        </w:tc>
        <w:tc>
          <w:tcPr>
            <w:tcW w:w="1289" w:type="pct"/>
            <w:vAlign w:val="center"/>
          </w:tcPr>
          <w:p w14:paraId="714420B0"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CE1F8A">
              <w:rPr>
                <w:rFonts w:hint="eastAsia"/>
              </w:rPr>
              <w:t>≤</w:t>
            </w:r>
            <w:r w:rsidRPr="00CE1F8A">
              <w:rPr>
                <w:rFonts w:hint="eastAsia"/>
              </w:rPr>
              <w:t>5k</w:t>
            </w:r>
            <w:r w:rsidRPr="00CE1F8A">
              <w:rPr>
                <w:rFonts w:hint="eastAsia"/>
              </w:rPr>
              <w:t>Ω</w:t>
            </w:r>
          </w:p>
        </w:tc>
        <w:tc>
          <w:tcPr>
            <w:tcW w:w="725" w:type="pct"/>
            <w:vAlign w:val="center"/>
          </w:tcPr>
          <w:p w14:paraId="5DA6E52A"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p>
        </w:tc>
      </w:tr>
      <w:tr w:rsidR="00253D65" w:rsidRPr="00243D8C" w14:paraId="54BAC011" w14:textId="77777777" w:rsidTr="00995928">
        <w:trPr>
          <w:trHeight w:val="430"/>
          <w:jc w:val="center"/>
        </w:trPr>
        <w:tc>
          <w:tcPr>
            <w:tcW w:w="514" w:type="pct"/>
            <w:vAlign w:val="center"/>
          </w:tcPr>
          <w:p w14:paraId="64E8345F" w14:textId="77777777" w:rsidR="00253D65" w:rsidRPr="00243D8C" w:rsidRDefault="00253D65" w:rsidP="00253D65">
            <w:pPr>
              <w:numPr>
                <w:ilvl w:val="0"/>
                <w:numId w:val="47"/>
              </w:numPr>
              <w:adjustRightInd w:val="0"/>
              <w:snapToGrid w:val="0"/>
              <w:spacing w:beforeLines="20" w:before="48" w:afterLines="20" w:after="48" w:line="240" w:lineRule="auto"/>
              <w:ind w:firstLineChars="0"/>
              <w:jc w:val="center"/>
              <w:rPr>
                <w:color w:val="000000"/>
                <w:kern w:val="2"/>
                <w:sz w:val="21"/>
                <w:szCs w:val="21"/>
              </w:rPr>
            </w:pPr>
          </w:p>
        </w:tc>
        <w:tc>
          <w:tcPr>
            <w:tcW w:w="1223" w:type="pct"/>
            <w:vAlign w:val="center"/>
          </w:tcPr>
          <w:p w14:paraId="3B2DFD33"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color w:val="000000"/>
                <w:kern w:val="2"/>
                <w:sz w:val="21"/>
                <w:szCs w:val="21"/>
              </w:rPr>
              <w:t>28V3</w:t>
            </w:r>
            <w:r>
              <w:rPr>
                <w:rFonts w:hint="eastAsia"/>
                <w:color w:val="000000"/>
                <w:kern w:val="2"/>
                <w:sz w:val="21"/>
                <w:szCs w:val="21"/>
              </w:rPr>
              <w:t>供电电流遥测</w:t>
            </w:r>
          </w:p>
        </w:tc>
        <w:tc>
          <w:tcPr>
            <w:tcW w:w="1249" w:type="pct"/>
            <w:vAlign w:val="center"/>
          </w:tcPr>
          <w:p w14:paraId="6E575B73"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0</w:t>
            </w:r>
            <w:r>
              <w:rPr>
                <w:rFonts w:ascii="宋体" w:hAnsi="宋体" w:hint="eastAsia"/>
                <w:color w:val="000000"/>
                <w:kern w:val="2"/>
                <w:sz w:val="21"/>
                <w:szCs w:val="21"/>
              </w:rPr>
              <w:t>～</w:t>
            </w:r>
            <w:r>
              <w:rPr>
                <w:color w:val="000000"/>
                <w:kern w:val="2"/>
                <w:sz w:val="21"/>
                <w:szCs w:val="21"/>
              </w:rPr>
              <w:t>5V</w:t>
            </w:r>
          </w:p>
        </w:tc>
        <w:tc>
          <w:tcPr>
            <w:tcW w:w="1289" w:type="pct"/>
            <w:vAlign w:val="center"/>
          </w:tcPr>
          <w:p w14:paraId="285C4763"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CE1F8A">
              <w:rPr>
                <w:rFonts w:hint="eastAsia"/>
              </w:rPr>
              <w:t>≤</w:t>
            </w:r>
            <w:r w:rsidRPr="00CE1F8A">
              <w:rPr>
                <w:rFonts w:hint="eastAsia"/>
              </w:rPr>
              <w:t>5k</w:t>
            </w:r>
            <w:r w:rsidRPr="00CE1F8A">
              <w:rPr>
                <w:rFonts w:hint="eastAsia"/>
              </w:rPr>
              <w:t>Ω</w:t>
            </w:r>
          </w:p>
        </w:tc>
        <w:tc>
          <w:tcPr>
            <w:tcW w:w="725" w:type="pct"/>
            <w:vAlign w:val="center"/>
          </w:tcPr>
          <w:p w14:paraId="772B5723"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p>
        </w:tc>
      </w:tr>
      <w:tr w:rsidR="00253D65" w:rsidRPr="00243D8C" w14:paraId="700DD0B8" w14:textId="77777777" w:rsidTr="00995928">
        <w:trPr>
          <w:trHeight w:val="430"/>
          <w:jc w:val="center"/>
        </w:trPr>
        <w:tc>
          <w:tcPr>
            <w:tcW w:w="514" w:type="pct"/>
            <w:vAlign w:val="center"/>
          </w:tcPr>
          <w:p w14:paraId="1B672AD0" w14:textId="77777777" w:rsidR="00253D65" w:rsidRPr="00243D8C" w:rsidRDefault="00253D65" w:rsidP="00253D65">
            <w:pPr>
              <w:numPr>
                <w:ilvl w:val="0"/>
                <w:numId w:val="47"/>
              </w:numPr>
              <w:adjustRightInd w:val="0"/>
              <w:snapToGrid w:val="0"/>
              <w:spacing w:beforeLines="20" w:before="48" w:afterLines="20" w:after="48" w:line="240" w:lineRule="auto"/>
              <w:ind w:firstLineChars="0"/>
              <w:jc w:val="center"/>
              <w:rPr>
                <w:color w:val="000000"/>
                <w:kern w:val="2"/>
                <w:sz w:val="21"/>
                <w:szCs w:val="21"/>
              </w:rPr>
            </w:pPr>
          </w:p>
        </w:tc>
        <w:tc>
          <w:tcPr>
            <w:tcW w:w="1223" w:type="pct"/>
            <w:vAlign w:val="center"/>
          </w:tcPr>
          <w:p w14:paraId="5FE230D9"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color w:val="000000"/>
                <w:kern w:val="2"/>
                <w:sz w:val="21"/>
                <w:szCs w:val="21"/>
              </w:rPr>
              <w:t>28V4</w:t>
            </w:r>
            <w:r>
              <w:rPr>
                <w:rFonts w:hint="eastAsia"/>
                <w:color w:val="000000"/>
                <w:kern w:val="2"/>
                <w:sz w:val="21"/>
                <w:szCs w:val="21"/>
              </w:rPr>
              <w:t>供电电压遥测</w:t>
            </w:r>
          </w:p>
        </w:tc>
        <w:tc>
          <w:tcPr>
            <w:tcW w:w="1249" w:type="pct"/>
            <w:vAlign w:val="center"/>
          </w:tcPr>
          <w:p w14:paraId="0378D305"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0</w:t>
            </w:r>
            <w:r>
              <w:rPr>
                <w:rFonts w:ascii="宋体" w:hAnsi="宋体" w:hint="eastAsia"/>
                <w:color w:val="000000"/>
                <w:kern w:val="2"/>
                <w:sz w:val="21"/>
                <w:szCs w:val="21"/>
              </w:rPr>
              <w:t>～</w:t>
            </w:r>
            <w:r>
              <w:rPr>
                <w:color w:val="000000"/>
                <w:kern w:val="2"/>
                <w:sz w:val="21"/>
                <w:szCs w:val="21"/>
              </w:rPr>
              <w:t>5V</w:t>
            </w:r>
          </w:p>
        </w:tc>
        <w:tc>
          <w:tcPr>
            <w:tcW w:w="1289" w:type="pct"/>
            <w:vAlign w:val="center"/>
          </w:tcPr>
          <w:p w14:paraId="4D4426A8"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CE1F8A">
              <w:rPr>
                <w:rFonts w:hint="eastAsia"/>
              </w:rPr>
              <w:t>≤</w:t>
            </w:r>
            <w:r w:rsidRPr="00CE1F8A">
              <w:rPr>
                <w:rFonts w:hint="eastAsia"/>
              </w:rPr>
              <w:t>5k</w:t>
            </w:r>
            <w:r w:rsidRPr="00CE1F8A">
              <w:rPr>
                <w:rFonts w:hint="eastAsia"/>
              </w:rPr>
              <w:t>Ω</w:t>
            </w:r>
          </w:p>
        </w:tc>
        <w:tc>
          <w:tcPr>
            <w:tcW w:w="725" w:type="pct"/>
            <w:vAlign w:val="center"/>
          </w:tcPr>
          <w:p w14:paraId="4A8BCB94"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p>
        </w:tc>
      </w:tr>
      <w:tr w:rsidR="00253D65" w:rsidRPr="00243D8C" w14:paraId="6FA56979" w14:textId="77777777" w:rsidTr="00995928">
        <w:trPr>
          <w:trHeight w:val="430"/>
          <w:jc w:val="center"/>
        </w:trPr>
        <w:tc>
          <w:tcPr>
            <w:tcW w:w="514" w:type="pct"/>
            <w:vAlign w:val="center"/>
          </w:tcPr>
          <w:p w14:paraId="5D0D0885" w14:textId="77777777" w:rsidR="00253D65" w:rsidRPr="00243D8C" w:rsidRDefault="00253D65" w:rsidP="00253D65">
            <w:pPr>
              <w:numPr>
                <w:ilvl w:val="0"/>
                <w:numId w:val="47"/>
              </w:numPr>
              <w:adjustRightInd w:val="0"/>
              <w:snapToGrid w:val="0"/>
              <w:spacing w:beforeLines="20" w:before="48" w:afterLines="20" w:after="48" w:line="240" w:lineRule="auto"/>
              <w:ind w:firstLineChars="0"/>
              <w:jc w:val="center"/>
              <w:rPr>
                <w:color w:val="000000"/>
                <w:kern w:val="2"/>
                <w:sz w:val="21"/>
                <w:szCs w:val="21"/>
              </w:rPr>
            </w:pPr>
          </w:p>
        </w:tc>
        <w:tc>
          <w:tcPr>
            <w:tcW w:w="1223" w:type="pct"/>
            <w:vAlign w:val="center"/>
          </w:tcPr>
          <w:p w14:paraId="580CC2E3"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color w:val="000000"/>
                <w:kern w:val="2"/>
                <w:sz w:val="21"/>
                <w:szCs w:val="21"/>
              </w:rPr>
              <w:t>12V</w:t>
            </w:r>
            <w:r>
              <w:rPr>
                <w:rFonts w:hint="eastAsia"/>
                <w:color w:val="000000"/>
                <w:kern w:val="2"/>
                <w:sz w:val="21"/>
                <w:szCs w:val="21"/>
              </w:rPr>
              <w:t>供电电压遥测</w:t>
            </w:r>
          </w:p>
        </w:tc>
        <w:tc>
          <w:tcPr>
            <w:tcW w:w="1249" w:type="pct"/>
            <w:vAlign w:val="center"/>
          </w:tcPr>
          <w:p w14:paraId="7C9D5FDE" w14:textId="77777777" w:rsidR="00253D65"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Pr>
                <w:rFonts w:hint="eastAsia"/>
                <w:color w:val="000000"/>
                <w:kern w:val="2"/>
                <w:sz w:val="21"/>
                <w:szCs w:val="21"/>
              </w:rPr>
              <w:t>0</w:t>
            </w:r>
            <w:r>
              <w:rPr>
                <w:rFonts w:ascii="宋体" w:hAnsi="宋体" w:hint="eastAsia"/>
                <w:color w:val="000000"/>
                <w:kern w:val="2"/>
                <w:sz w:val="21"/>
                <w:szCs w:val="21"/>
              </w:rPr>
              <w:t>～</w:t>
            </w:r>
            <w:r>
              <w:rPr>
                <w:color w:val="000000"/>
                <w:kern w:val="2"/>
                <w:sz w:val="21"/>
                <w:szCs w:val="21"/>
              </w:rPr>
              <w:t>5V</w:t>
            </w:r>
          </w:p>
        </w:tc>
        <w:tc>
          <w:tcPr>
            <w:tcW w:w="1289" w:type="pct"/>
            <w:vAlign w:val="center"/>
          </w:tcPr>
          <w:p w14:paraId="3C73CCF2"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r w:rsidRPr="00CE1F8A">
              <w:rPr>
                <w:rFonts w:hint="eastAsia"/>
              </w:rPr>
              <w:t>≤</w:t>
            </w:r>
            <w:r w:rsidRPr="00CE1F8A">
              <w:rPr>
                <w:rFonts w:hint="eastAsia"/>
              </w:rPr>
              <w:t>5k</w:t>
            </w:r>
            <w:r w:rsidRPr="00CE1F8A">
              <w:rPr>
                <w:rFonts w:hint="eastAsia"/>
              </w:rPr>
              <w:t>Ω</w:t>
            </w:r>
          </w:p>
        </w:tc>
        <w:tc>
          <w:tcPr>
            <w:tcW w:w="725" w:type="pct"/>
            <w:vAlign w:val="center"/>
          </w:tcPr>
          <w:p w14:paraId="418A3F26" w14:textId="77777777" w:rsidR="00253D65" w:rsidRPr="00243D8C" w:rsidRDefault="00253D65" w:rsidP="00995928">
            <w:pPr>
              <w:adjustRightInd w:val="0"/>
              <w:snapToGrid w:val="0"/>
              <w:spacing w:beforeLines="20" w:before="48" w:afterLines="20" w:after="48" w:line="240" w:lineRule="auto"/>
              <w:ind w:firstLineChars="0" w:firstLine="0"/>
              <w:jc w:val="center"/>
              <w:rPr>
                <w:color w:val="000000"/>
                <w:kern w:val="2"/>
                <w:sz w:val="21"/>
                <w:szCs w:val="21"/>
              </w:rPr>
            </w:pPr>
          </w:p>
        </w:tc>
      </w:tr>
    </w:tbl>
    <w:p w14:paraId="37CC2A8A" w14:textId="77777777" w:rsidR="008C0515" w:rsidRDefault="00253D65" w:rsidP="00F70357">
      <w:pPr>
        <w:ind w:firstLine="480"/>
      </w:pPr>
      <w:r>
        <w:rPr>
          <w:rFonts w:eastAsia="新宋体" w:hint="eastAsia"/>
          <w:szCs w:val="28"/>
          <w:lang w:val="x-none"/>
        </w:rPr>
        <w:t>遥测模拟量输出接口电路如下图所示，对</w:t>
      </w:r>
      <w:r>
        <w:rPr>
          <w:rFonts w:eastAsia="新宋体" w:hint="eastAsia"/>
          <w:szCs w:val="28"/>
          <w:lang w:val="x-none"/>
        </w:rPr>
        <w:t>2</w:t>
      </w:r>
      <w:r>
        <w:rPr>
          <w:rFonts w:eastAsia="新宋体"/>
          <w:szCs w:val="28"/>
          <w:lang w:val="x-none"/>
        </w:rPr>
        <w:t>8V1</w:t>
      </w:r>
      <w:r>
        <w:rPr>
          <w:rFonts w:eastAsia="新宋体" w:hint="eastAsia"/>
          <w:szCs w:val="28"/>
          <w:lang w:val="x-none"/>
        </w:rPr>
        <w:t>、</w:t>
      </w:r>
      <w:r>
        <w:rPr>
          <w:rFonts w:eastAsia="新宋体" w:hint="eastAsia"/>
          <w:szCs w:val="28"/>
          <w:lang w:val="x-none"/>
        </w:rPr>
        <w:t>2</w:t>
      </w:r>
      <w:r>
        <w:rPr>
          <w:rFonts w:eastAsia="新宋体"/>
          <w:szCs w:val="28"/>
          <w:lang w:val="x-none"/>
        </w:rPr>
        <w:t>8V2</w:t>
      </w:r>
      <w:r>
        <w:rPr>
          <w:rFonts w:eastAsia="新宋体" w:hint="eastAsia"/>
          <w:szCs w:val="28"/>
          <w:lang w:val="x-none"/>
        </w:rPr>
        <w:t>、</w:t>
      </w:r>
      <w:r>
        <w:rPr>
          <w:rFonts w:eastAsia="新宋体" w:hint="eastAsia"/>
          <w:szCs w:val="28"/>
          <w:lang w:val="x-none"/>
        </w:rPr>
        <w:t>1</w:t>
      </w:r>
      <w:r>
        <w:rPr>
          <w:rFonts w:eastAsia="新宋体"/>
          <w:szCs w:val="28"/>
          <w:lang w:val="x-none"/>
        </w:rPr>
        <w:t>2V</w:t>
      </w:r>
      <w:r>
        <w:rPr>
          <w:rFonts w:eastAsia="新宋体" w:hint="eastAsia"/>
          <w:szCs w:val="28"/>
          <w:lang w:val="x-none"/>
        </w:rPr>
        <w:t>进行电阻分压后输出，</w:t>
      </w:r>
      <w:r w:rsidRPr="00C43EC5">
        <w:rPr>
          <w:rFonts w:eastAsia="新宋体"/>
          <w:szCs w:val="28"/>
          <w:lang w:val="x-none"/>
        </w:rPr>
        <w:t>选用</w:t>
      </w:r>
      <w:r>
        <w:rPr>
          <w:rFonts w:eastAsia="新宋体" w:hint="eastAsia"/>
          <w:szCs w:val="28"/>
          <w:lang w:val="x-none"/>
        </w:rPr>
        <w:t>两个</w:t>
      </w:r>
      <w:r w:rsidRPr="00C43EC5">
        <w:rPr>
          <w:rFonts w:eastAsia="新宋体"/>
          <w:szCs w:val="28"/>
          <w:lang w:val="x-none"/>
        </w:rPr>
        <w:t>4.7kΩ</w:t>
      </w:r>
      <w:r w:rsidRPr="00C43EC5">
        <w:rPr>
          <w:rFonts w:eastAsia="新宋体"/>
          <w:szCs w:val="28"/>
          <w:lang w:val="x-none"/>
        </w:rPr>
        <w:t>电阻</w:t>
      </w:r>
      <w:r>
        <w:rPr>
          <w:rFonts w:eastAsia="新宋体" w:hint="eastAsia"/>
          <w:szCs w:val="28"/>
          <w:lang w:val="x-none"/>
        </w:rPr>
        <w:t>并联</w:t>
      </w:r>
      <w:r w:rsidRPr="00C43EC5">
        <w:rPr>
          <w:rFonts w:eastAsia="新宋体"/>
          <w:szCs w:val="28"/>
          <w:lang w:val="x-none"/>
        </w:rPr>
        <w:t>接地</w:t>
      </w:r>
      <w:r>
        <w:rPr>
          <w:rFonts w:eastAsia="新宋体" w:hint="eastAsia"/>
          <w:szCs w:val="28"/>
          <w:lang w:val="x-none"/>
        </w:rPr>
        <w:t>后</w:t>
      </w:r>
      <w:r w:rsidRPr="00C43EC5">
        <w:rPr>
          <w:rFonts w:eastAsia="新宋体"/>
          <w:szCs w:val="28"/>
          <w:lang w:val="x-none"/>
        </w:rPr>
        <w:t>并与</w:t>
      </w:r>
      <w:r w:rsidRPr="00C43EC5">
        <w:rPr>
          <w:rFonts w:eastAsia="新宋体"/>
          <w:szCs w:val="28"/>
          <w:lang w:val="x-none"/>
        </w:rPr>
        <w:t>ZW53</w:t>
      </w:r>
      <w:r w:rsidRPr="00C43EC5">
        <w:rPr>
          <w:rFonts w:eastAsia="新宋体"/>
          <w:szCs w:val="28"/>
          <w:lang w:val="x-none"/>
        </w:rPr>
        <w:t>并联，实现输出阻抗</w:t>
      </w:r>
      <w:r w:rsidRPr="00C43EC5">
        <w:t>≤</w:t>
      </w:r>
      <w:r w:rsidR="00F70357">
        <w:t>5</w:t>
      </w:r>
      <w:r w:rsidRPr="00C43EC5">
        <w:t>kΩ</w:t>
      </w:r>
      <w:r w:rsidR="00F70357">
        <w:rPr>
          <w:rFonts w:hint="eastAsia"/>
        </w:rPr>
        <w:t>。</w:t>
      </w:r>
    </w:p>
    <w:p w14:paraId="2E88B30C" w14:textId="77777777" w:rsidR="00F70357" w:rsidRDefault="00F70357" w:rsidP="00F70357">
      <w:pPr>
        <w:ind w:firstLineChars="0" w:firstLine="0"/>
        <w:jc w:val="center"/>
        <w:rPr>
          <w:rFonts w:eastAsia="新宋体"/>
          <w:szCs w:val="28"/>
          <w:lang w:val="x-none"/>
        </w:rPr>
      </w:pPr>
      <w:r w:rsidRPr="00C87ECF">
        <w:rPr>
          <w:noProof/>
        </w:rPr>
        <w:lastRenderedPageBreak/>
        <w:drawing>
          <wp:inline distT="0" distB="0" distL="0" distR="0" wp14:anchorId="235F418D" wp14:editId="4600BB69">
            <wp:extent cx="2505075" cy="2907034"/>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28309" cy="2933996"/>
                    </a:xfrm>
                    <a:prstGeom prst="rect">
                      <a:avLst/>
                    </a:prstGeom>
                    <a:noFill/>
                    <a:ln>
                      <a:noFill/>
                    </a:ln>
                  </pic:spPr>
                </pic:pic>
              </a:graphicData>
            </a:graphic>
          </wp:inline>
        </w:drawing>
      </w:r>
    </w:p>
    <w:p w14:paraId="4D498EB4" w14:textId="77777777" w:rsidR="00F70357" w:rsidRDefault="00F70357" w:rsidP="00F70357">
      <w:pPr>
        <w:pStyle w:val="afff4"/>
        <w:adjustRightInd w:val="0"/>
        <w:snapToGrid w:val="0"/>
        <w:spacing w:line="360" w:lineRule="auto"/>
        <w:ind w:left="420" w:firstLineChars="0" w:firstLine="0"/>
        <w:jc w:val="center"/>
        <w:rPr>
          <w:rFonts w:ascii="Times New Roman" w:hAnsi="Times New Roman"/>
          <w:bCs/>
        </w:rPr>
      </w:pPr>
      <w:r w:rsidRPr="00243D8C">
        <w:rPr>
          <w:rFonts w:ascii="Times New Roman" w:eastAsia="仿宋" w:hAnsi="Times New Roman"/>
          <w:szCs w:val="16"/>
        </w:rPr>
        <w:t>图</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STYLEREF 1 \s </w:instrText>
      </w:r>
      <w:r w:rsidRPr="00243D8C">
        <w:rPr>
          <w:rFonts w:ascii="Times New Roman" w:eastAsia="仿宋" w:hAnsi="Times New Roman"/>
          <w:szCs w:val="16"/>
        </w:rPr>
        <w:fldChar w:fldCharType="separate"/>
      </w:r>
      <w:r w:rsidR="004E0853">
        <w:rPr>
          <w:rFonts w:ascii="Times New Roman" w:eastAsia="仿宋" w:hAnsi="Times New Roman"/>
          <w:noProof/>
          <w:szCs w:val="16"/>
        </w:rPr>
        <w:t>4</w:t>
      </w:r>
      <w:r w:rsidRPr="00243D8C">
        <w:rPr>
          <w:rFonts w:ascii="Times New Roman" w:eastAsia="仿宋" w:hAnsi="Times New Roman"/>
          <w:szCs w:val="16"/>
        </w:rPr>
        <w:fldChar w:fldCharType="end"/>
      </w:r>
      <w:r w:rsidRPr="00243D8C">
        <w:rPr>
          <w:rFonts w:ascii="Times New Roman" w:eastAsia="仿宋" w:hAnsi="Times New Roman"/>
          <w:szCs w:val="16"/>
        </w:rPr>
        <w:t>.</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SEQ </w:instrText>
      </w:r>
      <w:r w:rsidRPr="00243D8C">
        <w:rPr>
          <w:rFonts w:ascii="Times New Roman" w:eastAsia="仿宋" w:hAnsi="Times New Roman"/>
          <w:szCs w:val="16"/>
        </w:rPr>
        <w:instrText>图</w:instrText>
      </w:r>
      <w:r w:rsidRPr="00243D8C">
        <w:rPr>
          <w:rFonts w:ascii="Times New Roman" w:eastAsia="仿宋" w:hAnsi="Times New Roman"/>
          <w:szCs w:val="16"/>
        </w:rPr>
        <w:instrText xml:space="preserve"> \* ARABIC \s 1 </w:instrText>
      </w:r>
      <w:r w:rsidRPr="00243D8C">
        <w:rPr>
          <w:rFonts w:ascii="Times New Roman" w:eastAsia="仿宋" w:hAnsi="Times New Roman"/>
          <w:szCs w:val="16"/>
        </w:rPr>
        <w:fldChar w:fldCharType="separate"/>
      </w:r>
      <w:r w:rsidR="004E0853">
        <w:rPr>
          <w:rFonts w:ascii="Times New Roman" w:eastAsia="仿宋" w:hAnsi="Times New Roman"/>
          <w:noProof/>
          <w:szCs w:val="16"/>
        </w:rPr>
        <w:t>4</w:t>
      </w:r>
      <w:r w:rsidRPr="00243D8C">
        <w:rPr>
          <w:rFonts w:ascii="Times New Roman" w:eastAsia="仿宋" w:hAnsi="Times New Roman"/>
          <w:szCs w:val="16"/>
        </w:rPr>
        <w:fldChar w:fldCharType="end"/>
      </w:r>
      <w:r w:rsidRPr="00243D8C">
        <w:rPr>
          <w:rFonts w:ascii="Times New Roman" w:hAnsi="Times New Roman"/>
          <w:bCs/>
        </w:rPr>
        <w:t xml:space="preserve"> </w:t>
      </w:r>
      <w:r>
        <w:rPr>
          <w:rFonts w:ascii="Times New Roman" w:hAnsi="Times New Roman" w:hint="eastAsia"/>
          <w:bCs/>
        </w:rPr>
        <w:t>遥测模拟量接口电路</w:t>
      </w:r>
      <w:r w:rsidRPr="00243D8C">
        <w:rPr>
          <w:rFonts w:ascii="Times New Roman" w:hAnsi="Times New Roman"/>
          <w:bCs/>
        </w:rPr>
        <w:t>图</w:t>
      </w:r>
    </w:p>
    <w:p w14:paraId="19F463D6" w14:textId="77777777" w:rsidR="008C0515" w:rsidRDefault="00E92ABC" w:rsidP="008C0515">
      <w:pPr>
        <w:pStyle w:val="2"/>
        <w:ind w:left="576" w:hanging="576"/>
      </w:pPr>
      <w:r>
        <w:rPr>
          <w:rFonts w:hint="eastAsia"/>
        </w:rPr>
        <w:t>电磁阀驱动</w:t>
      </w:r>
      <w:r w:rsidR="00F70357">
        <w:rPr>
          <w:rFonts w:hint="eastAsia"/>
        </w:rPr>
        <w:t>接口</w:t>
      </w:r>
    </w:p>
    <w:p w14:paraId="4FA6D76B" w14:textId="77777777" w:rsidR="003331B2" w:rsidRDefault="00B85C24" w:rsidP="003331B2">
      <w:pPr>
        <w:ind w:firstLine="480"/>
      </w:pPr>
      <w:r w:rsidRPr="00243D8C">
        <w:rPr>
          <w:bCs/>
        </w:rPr>
        <w:t>电磁阀驱动电路</w:t>
      </w:r>
      <w:r w:rsidR="00C81109">
        <w:rPr>
          <w:rFonts w:hint="eastAsia"/>
          <w:bCs/>
        </w:rPr>
        <w:t>共计</w:t>
      </w:r>
      <w:r w:rsidR="00C81109">
        <w:rPr>
          <w:rFonts w:hint="eastAsia"/>
          <w:bCs/>
        </w:rPr>
        <w:t>1</w:t>
      </w:r>
      <w:r w:rsidR="00C81109">
        <w:rPr>
          <w:bCs/>
        </w:rPr>
        <w:t>0</w:t>
      </w:r>
      <w:r w:rsidR="00C81109">
        <w:rPr>
          <w:rFonts w:hint="eastAsia"/>
          <w:bCs/>
        </w:rPr>
        <w:t>路，电路原理框图</w:t>
      </w:r>
      <w:r w:rsidRPr="00243D8C">
        <w:rPr>
          <w:bCs/>
        </w:rPr>
        <w:t>如下图所示，采用三级驱动放大电路，</w:t>
      </w:r>
      <w:r w:rsidRPr="00243D8C">
        <w:t>第一级采用小功率管（</w:t>
      </w:r>
      <w:r w:rsidRPr="00243D8C">
        <w:t>3DK2222UB</w:t>
      </w:r>
      <w:r w:rsidRPr="00243D8C">
        <w:t>）起隔离放大作用，中间级（</w:t>
      </w:r>
      <w:r w:rsidRPr="00243D8C">
        <w:t>3CK2907UB</w:t>
      </w:r>
      <w:r w:rsidRPr="00243D8C">
        <w:t>）预放大级，末级采用大功率管</w:t>
      </w:r>
      <w:r>
        <w:t>3DA5665</w:t>
      </w:r>
      <w:r w:rsidRPr="00243D8C">
        <w:t>实现功率放大。</w:t>
      </w:r>
      <w:r w:rsidR="003331B2">
        <w:rPr>
          <w:rFonts w:hint="eastAsia"/>
        </w:rPr>
        <w:t>所有</w:t>
      </w:r>
      <w:proofErr w:type="gramStart"/>
      <w:r w:rsidR="003331B2">
        <w:rPr>
          <w:rFonts w:hint="eastAsia"/>
        </w:rPr>
        <w:t>功率管均选用</w:t>
      </w:r>
      <w:proofErr w:type="gramEnd"/>
      <w:r w:rsidR="003331B2">
        <w:rPr>
          <w:rFonts w:hint="eastAsia"/>
        </w:rPr>
        <w:t>普军级以上等级器件。</w:t>
      </w:r>
    </w:p>
    <w:p w14:paraId="4EA2F312" w14:textId="3AB30DEE" w:rsidR="00B85C24" w:rsidRPr="00243D8C" w:rsidRDefault="00192B62" w:rsidP="00B85C24">
      <w:pPr>
        <w:ind w:firstLineChars="0" w:firstLine="0"/>
        <w:jc w:val="center"/>
      </w:pPr>
      <w:r>
        <w:object w:dxaOrig="5670" w:dyaOrig="3150" w14:anchorId="1399B2BD">
          <v:shape id="_x0000_i1026" type="#_x0000_t75" style="width:357pt;height:198.6pt" o:ole="">
            <v:imagedata r:id="rId15" o:title=""/>
          </v:shape>
          <o:OLEObject Type="Embed" ProgID="Visio.Drawing.15" ShapeID="_x0000_i1026" DrawAspect="Content" ObjectID="_1824376680" r:id="rId16"/>
        </w:object>
      </w:r>
    </w:p>
    <w:p w14:paraId="5C53D327" w14:textId="77777777" w:rsidR="00B85C24" w:rsidRPr="00243D8C" w:rsidRDefault="00B85C24" w:rsidP="00B85C24">
      <w:pPr>
        <w:pStyle w:val="afff4"/>
        <w:adjustRightInd w:val="0"/>
        <w:snapToGrid w:val="0"/>
        <w:spacing w:line="360" w:lineRule="auto"/>
        <w:ind w:left="420" w:firstLineChars="0" w:firstLine="0"/>
        <w:jc w:val="center"/>
        <w:rPr>
          <w:rFonts w:ascii="Times New Roman" w:hAnsi="Times New Roman"/>
        </w:rPr>
      </w:pPr>
      <w:r w:rsidRPr="00243D8C">
        <w:rPr>
          <w:rFonts w:ascii="Times New Roman" w:eastAsia="仿宋" w:hAnsi="Times New Roman"/>
          <w:szCs w:val="16"/>
        </w:rPr>
        <w:t>图</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STYLEREF 1 \s </w:instrText>
      </w:r>
      <w:r w:rsidRPr="00243D8C">
        <w:rPr>
          <w:rFonts w:ascii="Times New Roman" w:eastAsia="仿宋" w:hAnsi="Times New Roman"/>
          <w:szCs w:val="16"/>
        </w:rPr>
        <w:fldChar w:fldCharType="separate"/>
      </w:r>
      <w:r w:rsidR="004E0853">
        <w:rPr>
          <w:rFonts w:ascii="Times New Roman" w:eastAsia="仿宋" w:hAnsi="Times New Roman"/>
          <w:noProof/>
          <w:szCs w:val="16"/>
        </w:rPr>
        <w:t>4</w:t>
      </w:r>
      <w:r w:rsidRPr="00243D8C">
        <w:rPr>
          <w:rFonts w:ascii="Times New Roman" w:eastAsia="仿宋" w:hAnsi="Times New Roman"/>
          <w:szCs w:val="16"/>
        </w:rPr>
        <w:fldChar w:fldCharType="end"/>
      </w:r>
      <w:r w:rsidRPr="00243D8C">
        <w:rPr>
          <w:rFonts w:ascii="Times New Roman" w:eastAsia="仿宋" w:hAnsi="Times New Roman"/>
          <w:szCs w:val="16"/>
        </w:rPr>
        <w:t>.</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SEQ </w:instrText>
      </w:r>
      <w:r w:rsidRPr="00243D8C">
        <w:rPr>
          <w:rFonts w:ascii="Times New Roman" w:eastAsia="仿宋" w:hAnsi="Times New Roman"/>
          <w:szCs w:val="16"/>
        </w:rPr>
        <w:instrText>图</w:instrText>
      </w:r>
      <w:r w:rsidRPr="00243D8C">
        <w:rPr>
          <w:rFonts w:ascii="Times New Roman" w:eastAsia="仿宋" w:hAnsi="Times New Roman"/>
          <w:szCs w:val="16"/>
        </w:rPr>
        <w:instrText xml:space="preserve"> \* ARABIC \s 1 </w:instrText>
      </w:r>
      <w:r w:rsidRPr="00243D8C">
        <w:rPr>
          <w:rFonts w:ascii="Times New Roman" w:eastAsia="仿宋" w:hAnsi="Times New Roman"/>
          <w:szCs w:val="16"/>
        </w:rPr>
        <w:fldChar w:fldCharType="separate"/>
      </w:r>
      <w:r w:rsidR="004E0853">
        <w:rPr>
          <w:rFonts w:ascii="Times New Roman" w:eastAsia="仿宋" w:hAnsi="Times New Roman"/>
          <w:noProof/>
          <w:szCs w:val="16"/>
        </w:rPr>
        <w:t>5</w:t>
      </w:r>
      <w:r w:rsidRPr="00243D8C">
        <w:rPr>
          <w:rFonts w:ascii="Times New Roman" w:eastAsia="仿宋" w:hAnsi="Times New Roman"/>
          <w:szCs w:val="16"/>
        </w:rPr>
        <w:fldChar w:fldCharType="end"/>
      </w:r>
      <w:r w:rsidRPr="00243D8C">
        <w:rPr>
          <w:rFonts w:ascii="Times New Roman" w:hAnsi="Times New Roman"/>
          <w:bCs/>
        </w:rPr>
        <w:t xml:space="preserve"> </w:t>
      </w:r>
      <w:r w:rsidRPr="00243D8C">
        <w:rPr>
          <w:rFonts w:ascii="Times New Roman" w:hAnsi="Times New Roman"/>
          <w:bCs/>
        </w:rPr>
        <w:t>电磁阀驱动电路图</w:t>
      </w:r>
      <w:r w:rsidRPr="00243D8C">
        <w:rPr>
          <w:rFonts w:ascii="Times New Roman" w:hAnsi="Times New Roman"/>
        </w:rPr>
        <w:t xml:space="preserve"> </w:t>
      </w:r>
    </w:p>
    <w:p w14:paraId="16D8624D" w14:textId="77777777" w:rsidR="00B85C24" w:rsidRDefault="00B85C24" w:rsidP="00B85C24">
      <w:pPr>
        <w:pStyle w:val="2"/>
        <w:ind w:left="576" w:hanging="576"/>
      </w:pPr>
      <w:r>
        <w:rPr>
          <w:rFonts w:hint="eastAsia"/>
        </w:rPr>
        <w:t>加热驱动接口</w:t>
      </w:r>
    </w:p>
    <w:p w14:paraId="063FE35E" w14:textId="77777777" w:rsidR="00F70357" w:rsidRDefault="00B85C24" w:rsidP="00F70357">
      <w:pPr>
        <w:ind w:firstLine="480"/>
      </w:pPr>
      <w:r>
        <w:rPr>
          <w:rFonts w:hint="eastAsia"/>
          <w:bCs/>
        </w:rPr>
        <w:t>热控组件</w:t>
      </w:r>
      <w:r w:rsidRPr="00243D8C">
        <w:rPr>
          <w:bCs/>
        </w:rPr>
        <w:t>驱动电路</w:t>
      </w:r>
      <w:r w:rsidR="00C81109">
        <w:rPr>
          <w:rFonts w:hint="eastAsia"/>
          <w:bCs/>
        </w:rPr>
        <w:t>共计</w:t>
      </w:r>
      <w:r w:rsidR="00C81109">
        <w:rPr>
          <w:rFonts w:hint="eastAsia"/>
          <w:bCs/>
        </w:rPr>
        <w:t>1</w:t>
      </w:r>
      <w:r w:rsidR="00C81109">
        <w:rPr>
          <w:bCs/>
        </w:rPr>
        <w:t>0</w:t>
      </w:r>
      <w:r w:rsidR="00C81109">
        <w:rPr>
          <w:rFonts w:hint="eastAsia"/>
          <w:bCs/>
        </w:rPr>
        <w:t>路，选用</w:t>
      </w:r>
      <w:r>
        <w:rPr>
          <w:rFonts w:hint="eastAsia"/>
          <w:bCs/>
        </w:rPr>
        <w:t>和推力器加热器驱动电路</w:t>
      </w:r>
      <w:r w:rsidRPr="00243D8C">
        <w:rPr>
          <w:bCs/>
        </w:rPr>
        <w:t>采用</w:t>
      </w:r>
      <w:r>
        <w:rPr>
          <w:rFonts w:hint="eastAsia"/>
          <w:bCs/>
        </w:rPr>
        <w:t>与电磁阀驱动电路相似的</w:t>
      </w:r>
      <w:r w:rsidRPr="00243D8C">
        <w:rPr>
          <w:bCs/>
        </w:rPr>
        <w:t>三级驱动放大电路</w:t>
      </w:r>
      <w:r>
        <w:rPr>
          <w:rFonts w:hint="eastAsia"/>
          <w:bCs/>
        </w:rPr>
        <w:t>。</w:t>
      </w:r>
      <w:r w:rsidRPr="00243D8C">
        <w:t>第一级采用小功率管（</w:t>
      </w:r>
      <w:r w:rsidRPr="00243D8C">
        <w:t>3DK2222UB</w:t>
      </w:r>
      <w:r w:rsidRPr="00243D8C">
        <w:t>）起隔离放大作用，中</w:t>
      </w:r>
      <w:r w:rsidRPr="00243D8C">
        <w:lastRenderedPageBreak/>
        <w:t>间级（</w:t>
      </w:r>
      <w:r w:rsidRPr="00243D8C">
        <w:t>3CK2907UB</w:t>
      </w:r>
      <w:r w:rsidRPr="00243D8C">
        <w:t>）预放大级，末级采用大功率管</w:t>
      </w:r>
      <w:r w:rsidRPr="00243D8C">
        <w:t>3DK9H</w:t>
      </w:r>
      <w:r w:rsidRPr="00243D8C">
        <w:t>实现功率放大。</w:t>
      </w:r>
      <w:r w:rsidR="003331B2">
        <w:rPr>
          <w:rFonts w:hint="eastAsia"/>
        </w:rPr>
        <w:t>所有</w:t>
      </w:r>
      <w:proofErr w:type="gramStart"/>
      <w:r w:rsidR="003331B2">
        <w:rPr>
          <w:rFonts w:hint="eastAsia"/>
        </w:rPr>
        <w:t>功率管均选用</w:t>
      </w:r>
      <w:proofErr w:type="gramEnd"/>
      <w:r w:rsidR="003331B2">
        <w:rPr>
          <w:rFonts w:hint="eastAsia"/>
        </w:rPr>
        <w:t>普军级以上等级器件。</w:t>
      </w:r>
    </w:p>
    <w:p w14:paraId="5C0233E3" w14:textId="2B58CF4F" w:rsidR="00B85C24" w:rsidRDefault="00192B62" w:rsidP="00B85C24">
      <w:pPr>
        <w:ind w:firstLine="480"/>
        <w:jc w:val="center"/>
        <w:rPr>
          <w:sz w:val="21"/>
        </w:rPr>
      </w:pPr>
      <w:r>
        <w:object w:dxaOrig="5835" w:dyaOrig="3150" w14:anchorId="0A6AAA4C">
          <v:shape id="_x0000_i1027" type="#_x0000_t75" style="width:320.4pt;height:173.4pt" o:ole="">
            <v:imagedata r:id="rId17" o:title=""/>
          </v:shape>
          <o:OLEObject Type="Embed" ProgID="Visio.Drawing.15" ShapeID="_x0000_i1027" DrawAspect="Content" ObjectID="_1824376681" r:id="rId18"/>
        </w:object>
      </w:r>
    </w:p>
    <w:p w14:paraId="5B8D61C8" w14:textId="77777777" w:rsidR="00B85C24" w:rsidRPr="00243D8C" w:rsidRDefault="00B85C24" w:rsidP="00B85C24">
      <w:pPr>
        <w:pStyle w:val="afff4"/>
        <w:adjustRightInd w:val="0"/>
        <w:snapToGrid w:val="0"/>
        <w:spacing w:line="360" w:lineRule="auto"/>
        <w:ind w:left="420" w:firstLineChars="0" w:firstLine="0"/>
        <w:jc w:val="center"/>
        <w:rPr>
          <w:rFonts w:ascii="Times New Roman" w:hAnsi="Times New Roman"/>
        </w:rPr>
      </w:pPr>
      <w:r w:rsidRPr="00243D8C">
        <w:rPr>
          <w:rFonts w:ascii="Times New Roman" w:eastAsia="仿宋" w:hAnsi="Times New Roman"/>
          <w:szCs w:val="16"/>
        </w:rPr>
        <w:t>图</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STYLEREF 1 \s </w:instrText>
      </w:r>
      <w:r w:rsidRPr="00243D8C">
        <w:rPr>
          <w:rFonts w:ascii="Times New Roman" w:eastAsia="仿宋" w:hAnsi="Times New Roman"/>
          <w:szCs w:val="16"/>
        </w:rPr>
        <w:fldChar w:fldCharType="separate"/>
      </w:r>
      <w:r w:rsidR="004E0853">
        <w:rPr>
          <w:rFonts w:ascii="Times New Roman" w:eastAsia="仿宋" w:hAnsi="Times New Roman"/>
          <w:noProof/>
          <w:szCs w:val="16"/>
        </w:rPr>
        <w:t>4</w:t>
      </w:r>
      <w:r w:rsidRPr="00243D8C">
        <w:rPr>
          <w:rFonts w:ascii="Times New Roman" w:eastAsia="仿宋" w:hAnsi="Times New Roman"/>
          <w:szCs w:val="16"/>
        </w:rPr>
        <w:fldChar w:fldCharType="end"/>
      </w:r>
      <w:r w:rsidRPr="00243D8C">
        <w:rPr>
          <w:rFonts w:ascii="Times New Roman" w:eastAsia="仿宋" w:hAnsi="Times New Roman"/>
          <w:szCs w:val="16"/>
        </w:rPr>
        <w:t>.</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SEQ </w:instrText>
      </w:r>
      <w:r w:rsidRPr="00243D8C">
        <w:rPr>
          <w:rFonts w:ascii="Times New Roman" w:eastAsia="仿宋" w:hAnsi="Times New Roman"/>
          <w:szCs w:val="16"/>
        </w:rPr>
        <w:instrText>图</w:instrText>
      </w:r>
      <w:r w:rsidRPr="00243D8C">
        <w:rPr>
          <w:rFonts w:ascii="Times New Roman" w:eastAsia="仿宋" w:hAnsi="Times New Roman"/>
          <w:szCs w:val="16"/>
        </w:rPr>
        <w:instrText xml:space="preserve"> \* ARABIC \s 1 </w:instrText>
      </w:r>
      <w:r w:rsidRPr="00243D8C">
        <w:rPr>
          <w:rFonts w:ascii="Times New Roman" w:eastAsia="仿宋" w:hAnsi="Times New Roman"/>
          <w:szCs w:val="16"/>
        </w:rPr>
        <w:fldChar w:fldCharType="separate"/>
      </w:r>
      <w:r w:rsidR="004E0853">
        <w:rPr>
          <w:rFonts w:ascii="Times New Roman" w:eastAsia="仿宋" w:hAnsi="Times New Roman"/>
          <w:noProof/>
          <w:szCs w:val="16"/>
        </w:rPr>
        <w:t>6</w:t>
      </w:r>
      <w:r w:rsidRPr="00243D8C">
        <w:rPr>
          <w:rFonts w:ascii="Times New Roman" w:eastAsia="仿宋" w:hAnsi="Times New Roman"/>
          <w:szCs w:val="16"/>
        </w:rPr>
        <w:fldChar w:fldCharType="end"/>
      </w:r>
      <w:r w:rsidRPr="00243D8C">
        <w:rPr>
          <w:rFonts w:ascii="Times New Roman" w:hAnsi="Times New Roman"/>
          <w:bCs/>
        </w:rPr>
        <w:t xml:space="preserve"> </w:t>
      </w:r>
      <w:r>
        <w:rPr>
          <w:rFonts w:ascii="Times New Roman" w:hAnsi="Times New Roman" w:hint="eastAsia"/>
          <w:bCs/>
        </w:rPr>
        <w:t>加热驱动电路图</w:t>
      </w:r>
    </w:p>
    <w:p w14:paraId="59ED1916" w14:textId="77777777" w:rsidR="004D0B6A" w:rsidRDefault="004D0B6A" w:rsidP="00E92ABC">
      <w:pPr>
        <w:pStyle w:val="2"/>
        <w:ind w:left="576" w:hanging="576"/>
      </w:pPr>
      <w:r>
        <w:rPr>
          <w:rFonts w:hint="eastAsia"/>
        </w:rPr>
        <w:t>遥测模拟量采集接口</w:t>
      </w:r>
    </w:p>
    <w:p w14:paraId="77E83C40" w14:textId="23C2C5AA" w:rsidR="004D0B6A" w:rsidRPr="006B2B7D" w:rsidRDefault="004D0B6A" w:rsidP="004D0B6A">
      <w:pPr>
        <w:pStyle w:val="afff4"/>
        <w:spacing w:beforeLines="50" w:before="120" w:afterLines="50" w:after="120" w:line="360" w:lineRule="auto"/>
        <w:ind w:firstLine="480"/>
        <w:rPr>
          <w:rFonts w:ascii="Times New Roman" w:hAnsi="Times New Roman"/>
          <w:sz w:val="24"/>
        </w:rPr>
      </w:pPr>
      <w:r>
        <w:rPr>
          <w:rFonts w:ascii="Times New Roman" w:hAnsi="Times New Roman" w:hint="eastAsia"/>
          <w:sz w:val="24"/>
        </w:rPr>
        <w:t>实现包含温度传感器、压力传感器在内的总计</w:t>
      </w:r>
      <w:r>
        <w:rPr>
          <w:rFonts w:ascii="Times New Roman" w:hAnsi="Times New Roman"/>
          <w:sz w:val="24"/>
        </w:rPr>
        <w:t>2</w:t>
      </w:r>
      <w:r w:rsidR="00315502">
        <w:rPr>
          <w:rFonts w:ascii="Times New Roman" w:hAnsi="Times New Roman" w:hint="eastAsia"/>
          <w:sz w:val="24"/>
        </w:rPr>
        <w:t>8</w:t>
      </w:r>
      <w:r w:rsidRPr="00295F37">
        <w:rPr>
          <w:rFonts w:ascii="Times New Roman" w:hAnsi="Times New Roman" w:hint="eastAsia"/>
          <w:sz w:val="24"/>
        </w:rPr>
        <w:t>路电压模拟量范围均为</w:t>
      </w:r>
      <w:r w:rsidRPr="00295F37">
        <w:rPr>
          <w:rFonts w:ascii="Times New Roman" w:hAnsi="Times New Roman" w:hint="eastAsia"/>
          <w:sz w:val="24"/>
        </w:rPr>
        <w:t>0~5V</w:t>
      </w:r>
      <w:r w:rsidRPr="00295F37">
        <w:rPr>
          <w:rFonts w:ascii="Times New Roman" w:hAnsi="Times New Roman" w:hint="eastAsia"/>
          <w:sz w:val="24"/>
        </w:rPr>
        <w:t>，经模拟开关</w:t>
      </w:r>
      <w:r w:rsidRPr="00295F37">
        <w:rPr>
          <w:rFonts w:ascii="Times New Roman" w:hAnsi="Times New Roman" w:hint="eastAsia"/>
          <w:sz w:val="24"/>
        </w:rPr>
        <w:t>4051</w:t>
      </w:r>
      <w:r w:rsidRPr="00295F37">
        <w:rPr>
          <w:rFonts w:ascii="Times New Roman" w:hAnsi="Times New Roman" w:hint="eastAsia"/>
          <w:sz w:val="24"/>
        </w:rPr>
        <w:t>选通后，跟随电路进行阻抗变换，输入</w:t>
      </w:r>
      <w:r w:rsidRPr="00295F37">
        <w:rPr>
          <w:rFonts w:ascii="Times New Roman" w:hAnsi="Times New Roman" w:hint="eastAsia"/>
          <w:sz w:val="24"/>
        </w:rPr>
        <w:t>TLV2548</w:t>
      </w:r>
      <w:r w:rsidRPr="00295F37">
        <w:rPr>
          <w:rFonts w:ascii="Times New Roman" w:hAnsi="Times New Roman" w:hint="eastAsia"/>
          <w:sz w:val="24"/>
        </w:rPr>
        <w:t>的</w:t>
      </w:r>
      <w:r w:rsidRPr="00295F37">
        <w:rPr>
          <w:rFonts w:ascii="Times New Roman" w:hAnsi="Times New Roman" w:hint="eastAsia"/>
          <w:sz w:val="24"/>
        </w:rPr>
        <w:t>AD</w:t>
      </w:r>
      <w:r w:rsidRPr="00295F37">
        <w:rPr>
          <w:rFonts w:ascii="Times New Roman" w:hAnsi="Times New Roman" w:hint="eastAsia"/>
          <w:sz w:val="24"/>
        </w:rPr>
        <w:t>采集接口。</w:t>
      </w:r>
      <w:r w:rsidRPr="006B2B7D">
        <w:rPr>
          <w:rFonts w:ascii="Times New Roman" w:hAnsi="Times New Roman"/>
          <w:sz w:val="24"/>
        </w:rPr>
        <w:t>模拟量采集的原理框图下图所示：</w:t>
      </w:r>
    </w:p>
    <w:p w14:paraId="235C6C98" w14:textId="77777777" w:rsidR="004D0B6A" w:rsidRPr="00243D8C" w:rsidRDefault="004D0B6A" w:rsidP="004D0B6A">
      <w:pPr>
        <w:ind w:firstLineChars="0" w:firstLine="0"/>
        <w:jc w:val="center"/>
      </w:pPr>
      <w:r>
        <w:object w:dxaOrig="8235" w:dyaOrig="1171" w14:anchorId="3913CA7A">
          <v:shape id="_x0000_i1028" type="#_x0000_t75" style="width:412.2pt;height:58.2pt" o:ole="">
            <v:imagedata r:id="rId19" o:title=""/>
          </v:shape>
          <o:OLEObject Type="Embed" ProgID="Visio.Drawing.15" ShapeID="_x0000_i1028" DrawAspect="Content" ObjectID="_1824376682" r:id="rId20"/>
        </w:object>
      </w:r>
    </w:p>
    <w:p w14:paraId="2BBEDB1C" w14:textId="77777777" w:rsidR="004D0B6A" w:rsidRPr="00243D8C" w:rsidRDefault="004D0B6A" w:rsidP="004D0B6A">
      <w:pPr>
        <w:ind w:firstLineChars="0" w:firstLine="0"/>
        <w:jc w:val="center"/>
        <w:rPr>
          <w:rFonts w:eastAsia="仿宋"/>
          <w:sz w:val="21"/>
          <w:szCs w:val="16"/>
        </w:rPr>
      </w:pPr>
      <w:r w:rsidRPr="00243D8C">
        <w:rPr>
          <w:rFonts w:eastAsia="仿宋"/>
          <w:sz w:val="21"/>
          <w:szCs w:val="16"/>
        </w:rPr>
        <w:t>图</w:t>
      </w:r>
      <w:r w:rsidRPr="00243D8C">
        <w:rPr>
          <w:rFonts w:eastAsia="仿宋"/>
          <w:sz w:val="21"/>
          <w:szCs w:val="16"/>
        </w:rPr>
        <w:fldChar w:fldCharType="begin"/>
      </w:r>
      <w:r w:rsidRPr="00243D8C">
        <w:rPr>
          <w:rFonts w:eastAsia="仿宋"/>
          <w:sz w:val="21"/>
          <w:szCs w:val="16"/>
        </w:rPr>
        <w:instrText xml:space="preserve"> STYLEREF 1 \s </w:instrText>
      </w:r>
      <w:r w:rsidRPr="00243D8C">
        <w:rPr>
          <w:rFonts w:eastAsia="仿宋"/>
          <w:sz w:val="21"/>
          <w:szCs w:val="16"/>
        </w:rPr>
        <w:fldChar w:fldCharType="separate"/>
      </w:r>
      <w:r w:rsidR="004E0853">
        <w:rPr>
          <w:rFonts w:eastAsia="仿宋"/>
          <w:noProof/>
          <w:sz w:val="21"/>
          <w:szCs w:val="16"/>
        </w:rPr>
        <w:t>4</w:t>
      </w:r>
      <w:r w:rsidRPr="00243D8C">
        <w:rPr>
          <w:rFonts w:eastAsia="仿宋"/>
          <w:sz w:val="21"/>
          <w:szCs w:val="16"/>
        </w:rPr>
        <w:fldChar w:fldCharType="end"/>
      </w:r>
      <w:r w:rsidRPr="00243D8C">
        <w:rPr>
          <w:rFonts w:eastAsia="仿宋"/>
          <w:sz w:val="21"/>
          <w:szCs w:val="16"/>
        </w:rPr>
        <w:t>.</w:t>
      </w:r>
      <w:r w:rsidRPr="00243D8C">
        <w:rPr>
          <w:rFonts w:eastAsia="仿宋"/>
          <w:sz w:val="21"/>
          <w:szCs w:val="16"/>
        </w:rPr>
        <w:fldChar w:fldCharType="begin"/>
      </w:r>
      <w:r w:rsidRPr="00243D8C">
        <w:rPr>
          <w:rFonts w:eastAsia="仿宋"/>
          <w:sz w:val="21"/>
          <w:szCs w:val="16"/>
        </w:rPr>
        <w:instrText xml:space="preserve"> SEQ </w:instrText>
      </w:r>
      <w:r w:rsidRPr="00243D8C">
        <w:rPr>
          <w:rFonts w:eastAsia="仿宋"/>
          <w:sz w:val="21"/>
          <w:szCs w:val="16"/>
        </w:rPr>
        <w:instrText>图</w:instrText>
      </w:r>
      <w:r w:rsidRPr="00243D8C">
        <w:rPr>
          <w:rFonts w:eastAsia="仿宋"/>
          <w:sz w:val="21"/>
          <w:szCs w:val="16"/>
        </w:rPr>
        <w:instrText xml:space="preserve"> \* ARABIC \s 1 </w:instrText>
      </w:r>
      <w:r w:rsidRPr="00243D8C">
        <w:rPr>
          <w:rFonts w:eastAsia="仿宋"/>
          <w:sz w:val="21"/>
          <w:szCs w:val="16"/>
        </w:rPr>
        <w:fldChar w:fldCharType="separate"/>
      </w:r>
      <w:r w:rsidR="004E0853">
        <w:rPr>
          <w:rFonts w:eastAsia="仿宋"/>
          <w:noProof/>
          <w:sz w:val="21"/>
          <w:szCs w:val="16"/>
        </w:rPr>
        <w:t>7</w:t>
      </w:r>
      <w:r w:rsidRPr="00243D8C">
        <w:rPr>
          <w:rFonts w:eastAsia="仿宋"/>
          <w:sz w:val="21"/>
          <w:szCs w:val="16"/>
        </w:rPr>
        <w:fldChar w:fldCharType="end"/>
      </w:r>
      <w:r w:rsidRPr="00243D8C">
        <w:rPr>
          <w:rFonts w:eastAsia="仿宋"/>
          <w:sz w:val="21"/>
          <w:szCs w:val="16"/>
        </w:rPr>
        <w:t xml:space="preserve"> </w:t>
      </w:r>
      <w:r w:rsidRPr="00243D8C">
        <w:rPr>
          <w:rFonts w:eastAsia="仿宋"/>
          <w:sz w:val="21"/>
          <w:szCs w:val="16"/>
        </w:rPr>
        <w:t>模拟量采集原理框图</w:t>
      </w:r>
    </w:p>
    <w:p w14:paraId="53E89D7C" w14:textId="77777777" w:rsidR="004D0B6A" w:rsidRPr="004D0B6A" w:rsidRDefault="004D0B6A" w:rsidP="004D0B6A">
      <w:pPr>
        <w:ind w:firstLine="480"/>
      </w:pPr>
      <w:r w:rsidRPr="00926792">
        <w:rPr>
          <w:rFonts w:hint="eastAsia"/>
        </w:rPr>
        <w:t>AD</w:t>
      </w:r>
      <w:r w:rsidRPr="00926792">
        <w:rPr>
          <w:rFonts w:hint="eastAsia"/>
        </w:rPr>
        <w:t>芯片</w:t>
      </w:r>
      <w:r>
        <w:rPr>
          <w:rFonts w:hint="eastAsia"/>
        </w:rPr>
        <w:t>选用</w:t>
      </w:r>
      <w:r>
        <w:rPr>
          <w:rFonts w:hint="eastAsia"/>
        </w:rPr>
        <w:t>TI</w:t>
      </w:r>
      <w:r>
        <w:rPr>
          <w:rFonts w:hint="eastAsia"/>
        </w:rPr>
        <w:t>公司的</w:t>
      </w:r>
      <w:r w:rsidRPr="00926792">
        <w:rPr>
          <w:rFonts w:hint="eastAsia"/>
        </w:rPr>
        <w:t>TLV2548</w:t>
      </w:r>
      <w:r>
        <w:rPr>
          <w:rFonts w:hint="eastAsia"/>
        </w:rPr>
        <w:t>，</w:t>
      </w:r>
      <w:r w:rsidR="003331B2">
        <w:rPr>
          <w:rFonts w:hint="eastAsia"/>
        </w:rPr>
        <w:t>具有多次飞行经历</w:t>
      </w:r>
      <w:r w:rsidRPr="00926792">
        <w:rPr>
          <w:rFonts w:hint="eastAsia"/>
        </w:rPr>
        <w:t>。</w:t>
      </w:r>
    </w:p>
    <w:p w14:paraId="1DEE6F7F" w14:textId="77777777" w:rsidR="00E92ABC" w:rsidRDefault="00E92ABC" w:rsidP="00E92ABC">
      <w:pPr>
        <w:pStyle w:val="2"/>
        <w:ind w:left="576" w:hanging="576"/>
      </w:pPr>
      <w:r>
        <w:rPr>
          <w:rFonts w:hint="eastAsia"/>
        </w:rPr>
        <w:t>供配电接口</w:t>
      </w:r>
    </w:p>
    <w:p w14:paraId="5F381F9F" w14:textId="77777777" w:rsidR="00E92ABC" w:rsidRDefault="00806475" w:rsidP="00806475">
      <w:pPr>
        <w:pStyle w:val="3"/>
      </w:pPr>
      <w:r>
        <w:rPr>
          <w:rFonts w:hint="eastAsia"/>
        </w:rPr>
        <w:t>与电喷雾模块供配电接口</w:t>
      </w:r>
    </w:p>
    <w:p w14:paraId="0721F15B" w14:textId="77777777" w:rsidR="00806475" w:rsidRDefault="00A4777F" w:rsidP="00806475">
      <w:pPr>
        <w:ind w:firstLine="480"/>
      </w:pPr>
      <w:r>
        <w:rPr>
          <w:rFonts w:hint="eastAsia"/>
        </w:rPr>
        <w:t>二次电源及控制模块输出</w:t>
      </w:r>
      <w:r>
        <w:rPr>
          <w:rFonts w:hint="eastAsia"/>
        </w:rPr>
        <w:t>2</w:t>
      </w:r>
      <w:r>
        <w:rPr>
          <w:rFonts w:hint="eastAsia"/>
        </w:rPr>
        <w:t>路</w:t>
      </w:r>
      <w:r>
        <w:rPr>
          <w:rFonts w:hint="eastAsia"/>
        </w:rPr>
        <w:t>OC</w:t>
      </w:r>
      <w:r>
        <w:rPr>
          <w:rFonts w:hint="eastAsia"/>
        </w:rPr>
        <w:t>指令对电喷雾模块进行上下电，</w:t>
      </w:r>
      <w:r w:rsidR="007331C0">
        <w:rPr>
          <w:rFonts w:hint="eastAsia"/>
        </w:rPr>
        <w:t>采用</w:t>
      </w:r>
      <w:r w:rsidR="003331B2">
        <w:rPr>
          <w:rFonts w:hint="eastAsia"/>
        </w:rPr>
        <w:t>普军级</w:t>
      </w:r>
      <w:r w:rsidR="007331C0" w:rsidRPr="00243D8C">
        <w:t>功率管</w:t>
      </w:r>
      <w:r w:rsidR="007331C0" w:rsidRPr="00243D8C">
        <w:t>3DK2222UB</w:t>
      </w:r>
      <w:r w:rsidR="007331C0">
        <w:rPr>
          <w:rFonts w:hint="eastAsia"/>
        </w:rPr>
        <w:t>串联实现。</w:t>
      </w:r>
    </w:p>
    <w:p w14:paraId="3C34D453" w14:textId="238B5E91" w:rsidR="00A4777F" w:rsidRDefault="00192B62" w:rsidP="00A4777F">
      <w:pPr>
        <w:ind w:firstLineChars="0" w:firstLine="0"/>
        <w:jc w:val="center"/>
        <w:rPr>
          <w:rFonts w:eastAsia="仿宋"/>
          <w:sz w:val="21"/>
          <w:szCs w:val="16"/>
        </w:rPr>
      </w:pPr>
      <w:r>
        <w:object w:dxaOrig="3150" w:dyaOrig="2400" w14:anchorId="474B6BE2">
          <v:shape id="_x0000_i1029" type="#_x0000_t75" style="width:235.2pt;height:179.4pt" o:ole="">
            <v:imagedata r:id="rId21" o:title=""/>
          </v:shape>
          <o:OLEObject Type="Embed" ProgID="Visio.Drawing.15" ShapeID="_x0000_i1029" DrawAspect="Content" ObjectID="_1824376683" r:id="rId22"/>
        </w:object>
      </w:r>
    </w:p>
    <w:p w14:paraId="51C24AB2" w14:textId="77777777" w:rsidR="00A4777F" w:rsidRPr="00243D8C" w:rsidRDefault="00A4777F" w:rsidP="00A4777F">
      <w:pPr>
        <w:ind w:firstLineChars="0" w:firstLine="0"/>
        <w:jc w:val="center"/>
        <w:rPr>
          <w:rFonts w:eastAsia="仿宋"/>
          <w:sz w:val="21"/>
          <w:szCs w:val="16"/>
        </w:rPr>
      </w:pPr>
      <w:r w:rsidRPr="00243D8C">
        <w:rPr>
          <w:rFonts w:eastAsia="仿宋"/>
          <w:sz w:val="21"/>
          <w:szCs w:val="16"/>
        </w:rPr>
        <w:t>图</w:t>
      </w:r>
      <w:r w:rsidRPr="00243D8C">
        <w:rPr>
          <w:rFonts w:eastAsia="仿宋"/>
          <w:sz w:val="21"/>
          <w:szCs w:val="16"/>
        </w:rPr>
        <w:fldChar w:fldCharType="begin"/>
      </w:r>
      <w:r w:rsidRPr="00243D8C">
        <w:rPr>
          <w:rFonts w:eastAsia="仿宋"/>
          <w:sz w:val="21"/>
          <w:szCs w:val="16"/>
        </w:rPr>
        <w:instrText xml:space="preserve"> STYLEREF 1 \s </w:instrText>
      </w:r>
      <w:r w:rsidRPr="00243D8C">
        <w:rPr>
          <w:rFonts w:eastAsia="仿宋"/>
          <w:sz w:val="21"/>
          <w:szCs w:val="16"/>
        </w:rPr>
        <w:fldChar w:fldCharType="separate"/>
      </w:r>
      <w:r w:rsidR="004E0853">
        <w:rPr>
          <w:rFonts w:eastAsia="仿宋"/>
          <w:noProof/>
          <w:sz w:val="21"/>
          <w:szCs w:val="16"/>
        </w:rPr>
        <w:t>4</w:t>
      </w:r>
      <w:r w:rsidRPr="00243D8C">
        <w:rPr>
          <w:rFonts w:eastAsia="仿宋"/>
          <w:sz w:val="21"/>
          <w:szCs w:val="16"/>
        </w:rPr>
        <w:fldChar w:fldCharType="end"/>
      </w:r>
      <w:r w:rsidRPr="00243D8C">
        <w:rPr>
          <w:rFonts w:eastAsia="仿宋"/>
          <w:sz w:val="21"/>
          <w:szCs w:val="16"/>
        </w:rPr>
        <w:t>.</w:t>
      </w:r>
      <w:r w:rsidRPr="00243D8C">
        <w:rPr>
          <w:rFonts w:eastAsia="仿宋"/>
          <w:sz w:val="21"/>
          <w:szCs w:val="16"/>
        </w:rPr>
        <w:fldChar w:fldCharType="begin"/>
      </w:r>
      <w:r w:rsidRPr="00243D8C">
        <w:rPr>
          <w:rFonts w:eastAsia="仿宋"/>
          <w:sz w:val="21"/>
          <w:szCs w:val="16"/>
        </w:rPr>
        <w:instrText xml:space="preserve"> SEQ </w:instrText>
      </w:r>
      <w:r w:rsidRPr="00243D8C">
        <w:rPr>
          <w:rFonts w:eastAsia="仿宋"/>
          <w:sz w:val="21"/>
          <w:szCs w:val="16"/>
        </w:rPr>
        <w:instrText>图</w:instrText>
      </w:r>
      <w:r w:rsidRPr="00243D8C">
        <w:rPr>
          <w:rFonts w:eastAsia="仿宋"/>
          <w:sz w:val="21"/>
          <w:szCs w:val="16"/>
        </w:rPr>
        <w:instrText xml:space="preserve"> \* ARABIC \s 1 </w:instrText>
      </w:r>
      <w:r w:rsidRPr="00243D8C">
        <w:rPr>
          <w:rFonts w:eastAsia="仿宋"/>
          <w:sz w:val="21"/>
          <w:szCs w:val="16"/>
        </w:rPr>
        <w:fldChar w:fldCharType="separate"/>
      </w:r>
      <w:r w:rsidR="004E0853">
        <w:rPr>
          <w:rFonts w:eastAsia="仿宋"/>
          <w:noProof/>
          <w:sz w:val="21"/>
          <w:szCs w:val="16"/>
        </w:rPr>
        <w:t>8</w:t>
      </w:r>
      <w:r w:rsidRPr="00243D8C">
        <w:rPr>
          <w:rFonts w:eastAsia="仿宋"/>
          <w:sz w:val="21"/>
          <w:szCs w:val="16"/>
        </w:rPr>
        <w:fldChar w:fldCharType="end"/>
      </w:r>
      <w:r w:rsidRPr="00243D8C">
        <w:rPr>
          <w:rFonts w:eastAsia="仿宋"/>
          <w:sz w:val="21"/>
          <w:szCs w:val="16"/>
        </w:rPr>
        <w:t xml:space="preserve"> </w:t>
      </w:r>
      <w:r>
        <w:rPr>
          <w:rFonts w:eastAsia="仿宋" w:hint="eastAsia"/>
          <w:sz w:val="21"/>
          <w:szCs w:val="16"/>
        </w:rPr>
        <w:t>OC</w:t>
      </w:r>
      <w:r>
        <w:rPr>
          <w:rFonts w:eastAsia="仿宋" w:hint="eastAsia"/>
          <w:sz w:val="21"/>
          <w:szCs w:val="16"/>
        </w:rPr>
        <w:t>指令</w:t>
      </w:r>
      <w:r w:rsidR="007331C0">
        <w:rPr>
          <w:rFonts w:eastAsia="仿宋" w:hint="eastAsia"/>
          <w:sz w:val="21"/>
          <w:szCs w:val="16"/>
        </w:rPr>
        <w:t>原理框</w:t>
      </w:r>
      <w:r w:rsidRPr="00243D8C">
        <w:rPr>
          <w:rFonts w:eastAsia="仿宋"/>
          <w:sz w:val="21"/>
          <w:szCs w:val="16"/>
        </w:rPr>
        <w:t>图</w:t>
      </w:r>
    </w:p>
    <w:p w14:paraId="25B860A3" w14:textId="77777777" w:rsidR="00806475" w:rsidRDefault="00806475" w:rsidP="00806475">
      <w:pPr>
        <w:pStyle w:val="3"/>
      </w:pPr>
      <w:r>
        <w:rPr>
          <w:rFonts w:hint="eastAsia"/>
        </w:rPr>
        <w:t>与微波模块供配电接口</w:t>
      </w:r>
    </w:p>
    <w:p w14:paraId="2D601C1E" w14:textId="77777777" w:rsidR="003331B2" w:rsidRDefault="003331B2" w:rsidP="003331B2">
      <w:pPr>
        <w:ind w:firstLine="480"/>
      </w:pPr>
      <w:r>
        <w:rPr>
          <w:rFonts w:hint="eastAsia"/>
        </w:rPr>
        <w:t>二次电源及控制模块输出</w:t>
      </w:r>
      <w:proofErr w:type="gramStart"/>
      <w:r>
        <w:rPr>
          <w:rFonts w:hint="eastAsia"/>
        </w:rPr>
        <w:t>2</w:t>
      </w:r>
      <w:r>
        <w:rPr>
          <w:rFonts w:hint="eastAsia"/>
        </w:rPr>
        <w:t>路射随指令</w:t>
      </w:r>
      <w:proofErr w:type="gramEnd"/>
      <w:r>
        <w:rPr>
          <w:rFonts w:hint="eastAsia"/>
        </w:rPr>
        <w:t>对电喷雾模块进行上下电</w:t>
      </w:r>
      <w:r w:rsidR="004466EB">
        <w:rPr>
          <w:rFonts w:hint="eastAsia"/>
        </w:rPr>
        <w:t>。</w:t>
      </w:r>
      <w:proofErr w:type="gramStart"/>
      <w:r w:rsidR="004466EB">
        <w:rPr>
          <w:rFonts w:hint="eastAsia"/>
        </w:rPr>
        <w:t>射随指令电路</w:t>
      </w:r>
      <w:proofErr w:type="gramEnd"/>
      <w:r w:rsidR="004466EB">
        <w:rPr>
          <w:rFonts w:hint="eastAsia"/>
        </w:rPr>
        <w:t>选用</w:t>
      </w:r>
      <w:r w:rsidRPr="00243D8C">
        <w:rPr>
          <w:bCs/>
        </w:rPr>
        <w:t>三级驱动放大电路</w:t>
      </w:r>
      <w:r>
        <w:rPr>
          <w:rFonts w:hint="eastAsia"/>
          <w:bCs/>
        </w:rPr>
        <w:t>。</w:t>
      </w:r>
      <w:r w:rsidRPr="00243D8C">
        <w:t>第一级采用小功率管（</w:t>
      </w:r>
      <w:r w:rsidRPr="00243D8C">
        <w:t>3DK2222UB</w:t>
      </w:r>
      <w:r w:rsidRPr="00243D8C">
        <w:t>）起隔离放大作用，中间级（</w:t>
      </w:r>
      <w:r w:rsidRPr="00243D8C">
        <w:t>3CK2907UB</w:t>
      </w:r>
      <w:r w:rsidRPr="00243D8C">
        <w:t>）预放大级，末级采用大功率管</w:t>
      </w:r>
      <w:r w:rsidRPr="00243D8C">
        <w:t>3DK9H</w:t>
      </w:r>
      <w:r w:rsidRPr="00243D8C">
        <w:t>实现功率放大。</w:t>
      </w:r>
      <w:r>
        <w:rPr>
          <w:rFonts w:hint="eastAsia"/>
        </w:rPr>
        <w:t>所有</w:t>
      </w:r>
      <w:proofErr w:type="gramStart"/>
      <w:r>
        <w:rPr>
          <w:rFonts w:hint="eastAsia"/>
        </w:rPr>
        <w:t>功率管均选用</w:t>
      </w:r>
      <w:proofErr w:type="gramEnd"/>
      <w:r>
        <w:rPr>
          <w:rFonts w:hint="eastAsia"/>
        </w:rPr>
        <w:t>普军级以上等级器件。</w:t>
      </w:r>
    </w:p>
    <w:p w14:paraId="5B2368A3" w14:textId="032B5D4A" w:rsidR="004466EB" w:rsidRDefault="00192B62" w:rsidP="004466EB">
      <w:pPr>
        <w:ind w:firstLine="480"/>
        <w:jc w:val="center"/>
        <w:rPr>
          <w:sz w:val="21"/>
        </w:rPr>
      </w:pPr>
      <w:r>
        <w:object w:dxaOrig="5835" w:dyaOrig="3150" w14:anchorId="33769478">
          <v:shape id="_x0000_i1030" type="#_x0000_t75" style="width:328.2pt;height:177pt" o:ole="">
            <v:imagedata r:id="rId23" o:title=""/>
          </v:shape>
          <o:OLEObject Type="Embed" ProgID="Visio.Drawing.15" ShapeID="_x0000_i1030" DrawAspect="Content" ObjectID="_1824376684" r:id="rId24"/>
        </w:object>
      </w:r>
    </w:p>
    <w:p w14:paraId="787228D3" w14:textId="77777777" w:rsidR="004466EB" w:rsidRPr="00243D8C" w:rsidRDefault="004466EB" w:rsidP="004466EB">
      <w:pPr>
        <w:pStyle w:val="afff4"/>
        <w:adjustRightInd w:val="0"/>
        <w:snapToGrid w:val="0"/>
        <w:spacing w:line="360" w:lineRule="auto"/>
        <w:ind w:left="420" w:firstLineChars="0" w:firstLine="0"/>
        <w:jc w:val="center"/>
        <w:rPr>
          <w:rFonts w:ascii="Times New Roman" w:hAnsi="Times New Roman"/>
        </w:rPr>
      </w:pPr>
      <w:r w:rsidRPr="00243D8C">
        <w:rPr>
          <w:rFonts w:ascii="Times New Roman" w:eastAsia="仿宋" w:hAnsi="Times New Roman"/>
          <w:szCs w:val="16"/>
        </w:rPr>
        <w:t>图</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STYLEREF 1 \s </w:instrText>
      </w:r>
      <w:r w:rsidRPr="00243D8C">
        <w:rPr>
          <w:rFonts w:ascii="Times New Roman" w:eastAsia="仿宋" w:hAnsi="Times New Roman"/>
          <w:szCs w:val="16"/>
        </w:rPr>
        <w:fldChar w:fldCharType="separate"/>
      </w:r>
      <w:r w:rsidR="004E0853">
        <w:rPr>
          <w:rFonts w:ascii="Times New Roman" w:eastAsia="仿宋" w:hAnsi="Times New Roman"/>
          <w:noProof/>
          <w:szCs w:val="16"/>
        </w:rPr>
        <w:t>4</w:t>
      </w:r>
      <w:r w:rsidRPr="00243D8C">
        <w:rPr>
          <w:rFonts w:ascii="Times New Roman" w:eastAsia="仿宋" w:hAnsi="Times New Roman"/>
          <w:szCs w:val="16"/>
        </w:rPr>
        <w:fldChar w:fldCharType="end"/>
      </w:r>
      <w:r w:rsidRPr="00243D8C">
        <w:rPr>
          <w:rFonts w:ascii="Times New Roman" w:eastAsia="仿宋" w:hAnsi="Times New Roman"/>
          <w:szCs w:val="16"/>
        </w:rPr>
        <w:t>.</w:t>
      </w:r>
      <w:r w:rsidRPr="00243D8C">
        <w:rPr>
          <w:rFonts w:ascii="Times New Roman" w:eastAsia="仿宋" w:hAnsi="Times New Roman"/>
          <w:szCs w:val="16"/>
        </w:rPr>
        <w:fldChar w:fldCharType="begin"/>
      </w:r>
      <w:r w:rsidRPr="00243D8C">
        <w:rPr>
          <w:rFonts w:ascii="Times New Roman" w:eastAsia="仿宋" w:hAnsi="Times New Roman"/>
          <w:szCs w:val="16"/>
        </w:rPr>
        <w:instrText xml:space="preserve"> SEQ </w:instrText>
      </w:r>
      <w:r w:rsidRPr="00243D8C">
        <w:rPr>
          <w:rFonts w:ascii="Times New Roman" w:eastAsia="仿宋" w:hAnsi="Times New Roman"/>
          <w:szCs w:val="16"/>
        </w:rPr>
        <w:instrText>图</w:instrText>
      </w:r>
      <w:r w:rsidRPr="00243D8C">
        <w:rPr>
          <w:rFonts w:ascii="Times New Roman" w:eastAsia="仿宋" w:hAnsi="Times New Roman"/>
          <w:szCs w:val="16"/>
        </w:rPr>
        <w:instrText xml:space="preserve"> \* ARABIC \s 1 </w:instrText>
      </w:r>
      <w:r w:rsidRPr="00243D8C">
        <w:rPr>
          <w:rFonts w:ascii="Times New Roman" w:eastAsia="仿宋" w:hAnsi="Times New Roman"/>
          <w:szCs w:val="16"/>
        </w:rPr>
        <w:fldChar w:fldCharType="separate"/>
      </w:r>
      <w:r w:rsidR="004E0853">
        <w:rPr>
          <w:rFonts w:ascii="Times New Roman" w:eastAsia="仿宋" w:hAnsi="Times New Roman"/>
          <w:noProof/>
          <w:szCs w:val="16"/>
        </w:rPr>
        <w:t>9</w:t>
      </w:r>
      <w:r w:rsidRPr="00243D8C">
        <w:rPr>
          <w:rFonts w:ascii="Times New Roman" w:eastAsia="仿宋" w:hAnsi="Times New Roman"/>
          <w:szCs w:val="16"/>
        </w:rPr>
        <w:fldChar w:fldCharType="end"/>
      </w:r>
      <w:r w:rsidRPr="00243D8C">
        <w:rPr>
          <w:rFonts w:ascii="Times New Roman" w:hAnsi="Times New Roman"/>
          <w:bCs/>
        </w:rPr>
        <w:t xml:space="preserve"> </w:t>
      </w:r>
      <w:proofErr w:type="gramStart"/>
      <w:r>
        <w:rPr>
          <w:rFonts w:ascii="Times New Roman" w:hAnsi="Times New Roman" w:hint="eastAsia"/>
          <w:bCs/>
        </w:rPr>
        <w:t>射随指令电路</w:t>
      </w:r>
      <w:proofErr w:type="gramEnd"/>
      <w:r>
        <w:rPr>
          <w:rFonts w:ascii="Times New Roman" w:hAnsi="Times New Roman" w:hint="eastAsia"/>
          <w:bCs/>
        </w:rPr>
        <w:t>图</w:t>
      </w:r>
    </w:p>
    <w:p w14:paraId="4E953145" w14:textId="77777777" w:rsidR="008C0515" w:rsidRDefault="00A677B9" w:rsidP="00BD4247">
      <w:pPr>
        <w:pStyle w:val="1"/>
        <w:ind w:left="0"/>
      </w:pPr>
      <w:bookmarkStart w:id="11" w:name="_Toc189736767"/>
      <w:bookmarkStart w:id="12" w:name="_Toc198899696"/>
      <w:r>
        <w:rPr>
          <w:rFonts w:hint="eastAsia"/>
        </w:rPr>
        <w:t>选用</w:t>
      </w:r>
      <w:r w:rsidR="008C0515">
        <w:rPr>
          <w:rFonts w:hint="eastAsia"/>
        </w:rPr>
        <w:t>元器件要求</w:t>
      </w:r>
      <w:bookmarkEnd w:id="11"/>
      <w:bookmarkEnd w:id="12"/>
    </w:p>
    <w:p w14:paraId="4C8FFF67" w14:textId="77777777" w:rsidR="008C0515" w:rsidRDefault="00E92ABC" w:rsidP="008C0515">
      <w:pPr>
        <w:ind w:firstLine="480"/>
      </w:pPr>
      <w:r>
        <w:rPr>
          <w:rFonts w:hint="eastAsia"/>
        </w:rPr>
        <w:t>选用的所有元器件应具有飞行经历</w:t>
      </w:r>
      <w:r w:rsidR="004466EB">
        <w:rPr>
          <w:rFonts w:hint="eastAsia"/>
        </w:rPr>
        <w:t>，且具有一定的抗辐照能力</w:t>
      </w:r>
      <w:r>
        <w:rPr>
          <w:rFonts w:hint="eastAsia"/>
        </w:rPr>
        <w:t>。</w:t>
      </w:r>
      <w:r w:rsidR="00A677B9">
        <w:rPr>
          <w:rFonts w:hint="eastAsia"/>
        </w:rPr>
        <w:t>1</w:t>
      </w:r>
      <w:r w:rsidR="00A677B9">
        <w:t>00</w:t>
      </w:r>
      <w:r w:rsidR="00A677B9">
        <w:rPr>
          <w:rFonts w:hint="eastAsia"/>
        </w:rPr>
        <w:t>V</w:t>
      </w:r>
      <w:r w:rsidR="00A677B9">
        <w:rPr>
          <w:rFonts w:hint="eastAsia"/>
        </w:rPr>
        <w:t>相关的</w:t>
      </w:r>
      <w:r w:rsidR="008C0515" w:rsidRPr="00E4705A">
        <w:t>接口电路</w:t>
      </w:r>
      <w:r w:rsidR="008C0515">
        <w:rPr>
          <w:rFonts w:hint="eastAsia"/>
        </w:rPr>
        <w:t>，包括外部</w:t>
      </w:r>
      <w:r w:rsidR="008C0515" w:rsidRPr="00E4705A">
        <w:t>电连接器、导线、熔断器、浪涌抑制电路、</w:t>
      </w:r>
      <w:r w:rsidR="008C0515" w:rsidRPr="00E4705A">
        <w:t>EMI</w:t>
      </w:r>
      <w:r w:rsidR="008C0515" w:rsidRPr="00E4705A">
        <w:t>滤波器、</w:t>
      </w:r>
      <w:r w:rsidR="008C0515" w:rsidRPr="00E4705A">
        <w:t>DC/DC</w:t>
      </w:r>
      <w:r w:rsidR="008C0515" w:rsidRPr="00E4705A">
        <w:t>等</w:t>
      </w:r>
      <w:r w:rsidR="008C0515">
        <w:rPr>
          <w:rFonts w:hint="eastAsia"/>
        </w:rPr>
        <w:t>，其</w:t>
      </w:r>
      <w:r w:rsidR="008C0515" w:rsidRPr="00E4705A">
        <w:t>元器件选用</w:t>
      </w:r>
      <w:r w:rsidR="008C0515">
        <w:rPr>
          <w:rFonts w:hint="eastAsia"/>
        </w:rPr>
        <w:t>的</w:t>
      </w:r>
      <w:r w:rsidR="008C0515" w:rsidRPr="00E4705A">
        <w:t>质量等级要求</w:t>
      </w:r>
      <w:proofErr w:type="gramStart"/>
      <w:r w:rsidR="008C0515" w:rsidRPr="00E4705A">
        <w:rPr>
          <w:rFonts w:hint="eastAsia"/>
        </w:rPr>
        <w:t>应选择不低于</w:t>
      </w:r>
      <w:proofErr w:type="gramEnd"/>
      <w:r w:rsidR="008C0515">
        <w:rPr>
          <w:rFonts w:hint="eastAsia"/>
        </w:rPr>
        <w:t>Y</w:t>
      </w:r>
      <w:r w:rsidR="008C0515">
        <w:t>B</w:t>
      </w:r>
      <w:r w:rsidR="008C0515">
        <w:rPr>
          <w:rFonts w:hint="eastAsia"/>
        </w:rPr>
        <w:t>等级。</w:t>
      </w:r>
    </w:p>
    <w:p w14:paraId="4B45FC5E" w14:textId="77777777" w:rsidR="008C0515" w:rsidRPr="00D90880" w:rsidRDefault="008C0515" w:rsidP="008C0515">
      <w:pPr>
        <w:ind w:firstLine="480"/>
      </w:pPr>
      <w:r>
        <w:rPr>
          <w:rFonts w:hint="eastAsia"/>
        </w:rPr>
        <w:t>非接口国产元器件</w:t>
      </w:r>
      <w:proofErr w:type="gramStart"/>
      <w:r>
        <w:rPr>
          <w:rFonts w:hint="eastAsia"/>
        </w:rPr>
        <w:t>选用企军标</w:t>
      </w:r>
      <w:proofErr w:type="gramEnd"/>
      <w:r>
        <w:rPr>
          <w:rFonts w:hint="eastAsia"/>
        </w:rPr>
        <w:t>、</w:t>
      </w:r>
      <w:proofErr w:type="gramStart"/>
      <w:r>
        <w:rPr>
          <w:rFonts w:hint="eastAsia"/>
        </w:rPr>
        <w:t>七专以</w:t>
      </w:r>
      <w:proofErr w:type="gramEnd"/>
      <w:r>
        <w:rPr>
          <w:rFonts w:hint="eastAsia"/>
        </w:rPr>
        <w:t>上等级，非接口进口元器件选用工业级、商业级以上等级。</w:t>
      </w:r>
    </w:p>
    <w:p w14:paraId="56EF75D8" w14:textId="77777777" w:rsidR="00610210" w:rsidRPr="000D6A8B" w:rsidRDefault="006F143A" w:rsidP="006F143A">
      <w:pPr>
        <w:pStyle w:val="1"/>
        <w:ind w:left="0"/>
      </w:pPr>
      <w:bookmarkStart w:id="13" w:name="_Toc198899697"/>
      <w:r w:rsidRPr="000D6A8B">
        <w:lastRenderedPageBreak/>
        <w:t>质量要求</w:t>
      </w:r>
      <w:bookmarkEnd w:id="13"/>
    </w:p>
    <w:p w14:paraId="3B88B530" w14:textId="77777777" w:rsidR="00AE3C7C" w:rsidRPr="000D6A8B" w:rsidRDefault="0048479E" w:rsidP="00AE3C7C">
      <w:pPr>
        <w:ind w:firstLine="480"/>
      </w:pPr>
      <w:r w:rsidRPr="000D6A8B">
        <w:t>按照国家</w:t>
      </w:r>
      <w:r w:rsidR="000C21C1" w:rsidRPr="000D6A8B">
        <w:t>有关</w:t>
      </w:r>
      <w:r w:rsidRPr="000D6A8B">
        <w:t>军用标准</w:t>
      </w:r>
      <w:r w:rsidR="000C21C1" w:rsidRPr="000D6A8B">
        <w:t>或者</w:t>
      </w:r>
      <w:r w:rsidR="00CB4E71" w:rsidRPr="000D6A8B">
        <w:t>承制单位质量管理体系进行。</w:t>
      </w:r>
    </w:p>
    <w:p w14:paraId="069BC47D" w14:textId="77777777" w:rsidR="00A5145A" w:rsidRPr="000D6A8B" w:rsidRDefault="00A5145A" w:rsidP="00A5145A">
      <w:pPr>
        <w:pStyle w:val="1"/>
        <w:ind w:left="0"/>
      </w:pPr>
      <w:bookmarkStart w:id="14" w:name="_Toc198899698"/>
      <w:r w:rsidRPr="000D6A8B">
        <w:t>进度要求</w:t>
      </w:r>
      <w:bookmarkEnd w:id="14"/>
    </w:p>
    <w:p w14:paraId="20CD9EEB" w14:textId="77777777" w:rsidR="00A5145A" w:rsidRPr="000D6A8B" w:rsidRDefault="000D429B" w:rsidP="00A5145A">
      <w:pPr>
        <w:pStyle w:val="afff4"/>
        <w:spacing w:line="360" w:lineRule="auto"/>
        <w:ind w:firstLine="480"/>
        <w:rPr>
          <w:rFonts w:ascii="Times New Roman" w:hAnsi="Times New Roman"/>
          <w:sz w:val="24"/>
          <w:szCs w:val="28"/>
        </w:rPr>
      </w:pPr>
      <w:r w:rsidRPr="000D6A8B">
        <w:rPr>
          <w:rFonts w:ascii="Times New Roman" w:hAnsi="Times New Roman"/>
          <w:sz w:val="24"/>
          <w:szCs w:val="28"/>
        </w:rPr>
        <w:t>产品交付进度按照合同要求进行。</w:t>
      </w:r>
    </w:p>
    <w:p w14:paraId="0B5656FF" w14:textId="77777777" w:rsidR="00906B2A" w:rsidRPr="000D6A8B" w:rsidRDefault="00906B2A" w:rsidP="00906B2A">
      <w:pPr>
        <w:pStyle w:val="1"/>
        <w:ind w:left="0"/>
      </w:pPr>
      <w:bookmarkStart w:id="15" w:name="_Toc198899700"/>
      <w:r w:rsidRPr="000D6A8B">
        <w:t>交付</w:t>
      </w:r>
      <w:r w:rsidR="000265C5" w:rsidRPr="000D6A8B">
        <w:t>产品</w:t>
      </w:r>
      <w:bookmarkEnd w:id="15"/>
    </w:p>
    <w:p w14:paraId="0A541BE7" w14:textId="77777777" w:rsidR="00906B2A" w:rsidRDefault="000D50CA" w:rsidP="00620D7C">
      <w:pPr>
        <w:pStyle w:val="afff4"/>
        <w:numPr>
          <w:ilvl w:val="0"/>
          <w:numId w:val="18"/>
        </w:numPr>
        <w:spacing w:line="360" w:lineRule="auto"/>
        <w:ind w:firstLineChars="0"/>
        <w:rPr>
          <w:rFonts w:ascii="Times New Roman" w:hAnsi="Times New Roman"/>
          <w:sz w:val="24"/>
        </w:rPr>
      </w:pPr>
      <w:r>
        <w:rPr>
          <w:rFonts w:hint="eastAsia"/>
          <w:sz w:val="24"/>
          <w:szCs w:val="28"/>
        </w:rPr>
        <w:t>二次电源及控制模块</w:t>
      </w:r>
      <w:r w:rsidR="000265C5" w:rsidRPr="004F4048">
        <w:rPr>
          <w:rFonts w:ascii="Times New Roman" w:hAnsi="Times New Roman"/>
          <w:sz w:val="24"/>
          <w:szCs w:val="28"/>
        </w:rPr>
        <w:t xml:space="preserve"> </w:t>
      </w:r>
      <w:r w:rsidR="000265C5" w:rsidRPr="000D6A8B">
        <w:rPr>
          <w:rFonts w:ascii="Times New Roman" w:hAnsi="Times New Roman"/>
          <w:sz w:val="24"/>
        </w:rPr>
        <w:t xml:space="preserve"> </w:t>
      </w:r>
      <w:r w:rsidR="004F4048">
        <w:rPr>
          <w:rFonts w:ascii="Times New Roman" w:hAnsi="Times New Roman"/>
          <w:sz w:val="24"/>
        </w:rPr>
        <w:t>1</w:t>
      </w:r>
      <w:r w:rsidR="000265C5" w:rsidRPr="000D6A8B">
        <w:rPr>
          <w:rFonts w:ascii="Times New Roman" w:hAnsi="Times New Roman"/>
          <w:sz w:val="24"/>
        </w:rPr>
        <w:t>套；</w:t>
      </w:r>
    </w:p>
    <w:p w14:paraId="55000D3F" w14:textId="1D2FF735" w:rsidR="00192B62" w:rsidRDefault="00192B62" w:rsidP="00620D7C">
      <w:pPr>
        <w:pStyle w:val="afff4"/>
        <w:numPr>
          <w:ilvl w:val="0"/>
          <w:numId w:val="18"/>
        </w:numPr>
        <w:spacing w:line="360" w:lineRule="auto"/>
        <w:ind w:firstLineChars="0"/>
        <w:rPr>
          <w:rFonts w:ascii="Times New Roman" w:hAnsi="Times New Roman"/>
          <w:sz w:val="24"/>
        </w:rPr>
      </w:pPr>
      <w:r>
        <w:rPr>
          <w:rFonts w:ascii="Times New Roman" w:hAnsi="Times New Roman" w:hint="eastAsia"/>
          <w:sz w:val="24"/>
        </w:rPr>
        <w:t>155B</w:t>
      </w:r>
      <w:r>
        <w:rPr>
          <w:rFonts w:ascii="Times New Roman" w:hAnsi="Times New Roman" w:hint="eastAsia"/>
          <w:sz w:val="24"/>
        </w:rPr>
        <w:t>通信电缆</w:t>
      </w:r>
      <w:r>
        <w:rPr>
          <w:rFonts w:ascii="Times New Roman" w:hAnsi="Times New Roman" w:hint="eastAsia"/>
          <w:sz w:val="24"/>
        </w:rPr>
        <w:t xml:space="preserve">  2</w:t>
      </w:r>
      <w:r>
        <w:rPr>
          <w:rFonts w:ascii="Times New Roman" w:hAnsi="Times New Roman" w:hint="eastAsia"/>
          <w:sz w:val="24"/>
        </w:rPr>
        <w:t>根；</w:t>
      </w:r>
    </w:p>
    <w:p w14:paraId="2248D4F9" w14:textId="361E38A5" w:rsidR="00192B62" w:rsidRPr="000D6A8B" w:rsidRDefault="00192B62" w:rsidP="00620D7C">
      <w:pPr>
        <w:pStyle w:val="afff4"/>
        <w:numPr>
          <w:ilvl w:val="0"/>
          <w:numId w:val="18"/>
        </w:numPr>
        <w:spacing w:line="360" w:lineRule="auto"/>
        <w:ind w:firstLineChars="0"/>
        <w:rPr>
          <w:rFonts w:ascii="Times New Roman" w:hAnsi="Times New Roman"/>
          <w:sz w:val="24"/>
        </w:rPr>
      </w:pPr>
      <w:r>
        <w:rPr>
          <w:rFonts w:ascii="Times New Roman" w:hAnsi="Times New Roman" w:hint="eastAsia"/>
          <w:sz w:val="24"/>
        </w:rPr>
        <w:t>电源供电电缆</w:t>
      </w:r>
      <w:r>
        <w:rPr>
          <w:rFonts w:ascii="Times New Roman" w:hAnsi="Times New Roman" w:hint="eastAsia"/>
          <w:sz w:val="24"/>
        </w:rPr>
        <w:t xml:space="preserve"> 1</w:t>
      </w:r>
      <w:r>
        <w:rPr>
          <w:rFonts w:ascii="Times New Roman" w:hAnsi="Times New Roman" w:hint="eastAsia"/>
          <w:sz w:val="24"/>
        </w:rPr>
        <w:t>根。</w:t>
      </w:r>
    </w:p>
    <w:p w14:paraId="57BF2749" w14:textId="77777777" w:rsidR="00906B2A" w:rsidRDefault="000265C5" w:rsidP="00906B2A">
      <w:pPr>
        <w:pStyle w:val="1"/>
        <w:ind w:left="0"/>
      </w:pPr>
      <w:bookmarkStart w:id="16" w:name="_Toc198899701"/>
      <w:r w:rsidRPr="000D6A8B">
        <w:t>交付文件</w:t>
      </w:r>
      <w:bookmarkEnd w:id="16"/>
    </w:p>
    <w:p w14:paraId="5B530877" w14:textId="77777777" w:rsidR="00741ACC" w:rsidRPr="00741ACC" w:rsidRDefault="001A4D3B" w:rsidP="00741ACC">
      <w:pPr>
        <w:ind w:firstLine="480"/>
      </w:pPr>
      <w:r w:rsidRPr="001A4D3B">
        <w:rPr>
          <w:rFonts w:hint="eastAsia"/>
        </w:rPr>
        <w:t>承制方</w:t>
      </w:r>
      <w:r>
        <w:rPr>
          <w:rFonts w:hint="eastAsia"/>
        </w:rPr>
        <w:t>应</w:t>
      </w:r>
      <w:r w:rsidRPr="001A4D3B">
        <w:rPr>
          <w:rFonts w:hint="eastAsia"/>
        </w:rPr>
        <w:t>交付以下类型的文件：</w:t>
      </w:r>
      <w:r w:rsidRPr="00741ACC">
        <w:rPr>
          <w:rFonts w:hint="eastAsia"/>
        </w:rPr>
        <w:t xml:space="preserve"> </w:t>
      </w:r>
    </w:p>
    <w:p w14:paraId="1B789B1E" w14:textId="77777777" w:rsidR="00FE3FAD" w:rsidRPr="000D6A8B" w:rsidRDefault="00FE3FAD" w:rsidP="00620D7C">
      <w:pPr>
        <w:pStyle w:val="afff4"/>
        <w:numPr>
          <w:ilvl w:val="0"/>
          <w:numId w:val="19"/>
        </w:numPr>
        <w:spacing w:line="360" w:lineRule="auto"/>
        <w:ind w:firstLineChars="0"/>
        <w:rPr>
          <w:rFonts w:ascii="Times New Roman" w:hAnsi="Times New Roman"/>
          <w:sz w:val="24"/>
        </w:rPr>
      </w:pPr>
      <w:r w:rsidRPr="000D6A8B">
        <w:rPr>
          <w:rFonts w:ascii="Times New Roman" w:hAnsi="Times New Roman"/>
          <w:sz w:val="24"/>
        </w:rPr>
        <w:t>合格证</w:t>
      </w:r>
      <w:r w:rsidR="002F4D75">
        <w:rPr>
          <w:rFonts w:ascii="Times New Roman" w:hAnsi="Times New Roman" w:hint="eastAsia"/>
          <w:sz w:val="24"/>
        </w:rPr>
        <w:t>或产品证明书</w:t>
      </w:r>
      <w:r w:rsidR="00841739">
        <w:rPr>
          <w:rFonts w:ascii="Times New Roman" w:hAnsi="Times New Roman" w:hint="eastAsia"/>
          <w:sz w:val="24"/>
        </w:rPr>
        <w:t>。</w:t>
      </w:r>
    </w:p>
    <w:sectPr w:rsidR="00FE3FAD" w:rsidRPr="000D6A8B" w:rsidSect="00383E1F">
      <w:headerReference w:type="even" r:id="rId25"/>
      <w:headerReference w:type="default" r:id="rId26"/>
      <w:footerReference w:type="even" r:id="rId27"/>
      <w:footerReference w:type="default" r:id="rId28"/>
      <w:headerReference w:type="first" r:id="rId29"/>
      <w:footerReference w:type="first" r:id="rId30"/>
      <w:pgSz w:w="11906" w:h="16838"/>
      <w:pgMar w:top="1418" w:right="1247" w:bottom="1418" w:left="1588" w:header="851" w:footer="99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80137" w14:textId="77777777" w:rsidR="008A29FF" w:rsidRDefault="008A29FF" w:rsidP="006911C7">
      <w:pPr>
        <w:spacing w:line="240" w:lineRule="auto"/>
        <w:ind w:firstLine="480"/>
      </w:pPr>
      <w:r>
        <w:separator/>
      </w:r>
    </w:p>
  </w:endnote>
  <w:endnote w:type="continuationSeparator" w:id="0">
    <w:p w14:paraId="26513A10" w14:textId="77777777" w:rsidR="008A29FF" w:rsidRDefault="008A29FF" w:rsidP="006911C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新宋体">
    <w:panose1 w:val="02010609030101010101"/>
    <w:charset w:val="86"/>
    <w:family w:val="modern"/>
    <w:pitch w:val="fixed"/>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034CB" w14:textId="77777777" w:rsidR="0084590A" w:rsidRDefault="0084590A">
    <w:pPr>
      <w:pStyle w:val="afa"/>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005705"/>
      <w:docPartObj>
        <w:docPartGallery w:val="Page Numbers (Bottom of Page)"/>
        <w:docPartUnique/>
      </w:docPartObj>
    </w:sdtPr>
    <w:sdtEndPr/>
    <w:sdtContent>
      <w:sdt>
        <w:sdtPr>
          <w:id w:val="1728636285"/>
          <w:docPartObj>
            <w:docPartGallery w:val="Page Numbers (Top of Page)"/>
            <w:docPartUnique/>
          </w:docPartObj>
        </w:sdtPr>
        <w:sdtEndPr/>
        <w:sdtContent>
          <w:p w14:paraId="42E0DD3F" w14:textId="77777777" w:rsidR="0084590A" w:rsidRDefault="0084590A">
            <w:pPr>
              <w:pStyle w:val="afa"/>
              <w:ind w:firstLine="360"/>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11</w:t>
            </w:r>
            <w:r>
              <w:rPr>
                <w:b/>
                <w:bCs/>
                <w:sz w:val="24"/>
                <w:szCs w:val="24"/>
              </w:rPr>
              <w:fldChar w:fldCharType="end"/>
            </w:r>
          </w:p>
        </w:sdtContent>
      </w:sdt>
    </w:sdtContent>
  </w:sdt>
  <w:p w14:paraId="4794A4CF" w14:textId="77777777" w:rsidR="0084590A" w:rsidRDefault="0084590A">
    <w:pPr>
      <w:pStyle w:val="afa"/>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908FAF" w14:textId="77777777" w:rsidR="0084590A" w:rsidRDefault="0084590A">
    <w:pPr>
      <w:pStyle w:val="afa"/>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C3E2E" w14:textId="77777777" w:rsidR="008A29FF" w:rsidRDefault="008A29FF" w:rsidP="006911C7">
      <w:pPr>
        <w:spacing w:line="240" w:lineRule="auto"/>
        <w:ind w:firstLine="480"/>
      </w:pPr>
      <w:r>
        <w:separator/>
      </w:r>
    </w:p>
  </w:footnote>
  <w:footnote w:type="continuationSeparator" w:id="0">
    <w:p w14:paraId="6AC97847" w14:textId="77777777" w:rsidR="008A29FF" w:rsidRDefault="008A29FF" w:rsidP="006911C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854D9" w14:textId="77777777" w:rsidR="0084590A" w:rsidRDefault="0084590A">
    <w:pPr>
      <w:pStyle w:val="afc"/>
      <w:pBdr>
        <w:bottom w:val="none" w:sz="0" w:space="0" w:color="auto"/>
      </w:pBd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6C1CA" w14:textId="77777777" w:rsidR="0084590A" w:rsidRDefault="0084590A">
    <w:pPr>
      <w:pStyle w:val="afc"/>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92AFC" w14:textId="77777777" w:rsidR="0084590A" w:rsidRPr="005E1A2B" w:rsidRDefault="0084590A" w:rsidP="005E1A2B">
    <w:pPr>
      <w:ind w:left="480" w:firstLineChars="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18AF"/>
    <w:multiLevelType w:val="hybridMultilevel"/>
    <w:tmpl w:val="11E845EC"/>
    <w:lvl w:ilvl="0" w:tplc="4B686D2E">
      <w:start w:val="1"/>
      <w:numFmt w:val="lowerLetter"/>
      <w:suff w:val="space"/>
      <w:lvlText w:val="%1)"/>
      <w:lvlJc w:val="left"/>
      <w:pPr>
        <w:ind w:left="1560" w:hanging="1080"/>
      </w:pPr>
      <w:rPr>
        <w:rFonts w:ascii="Times New Roman" w:hAnsi="Times New Roman" w:cs="Times New Roman"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65F2892"/>
    <w:multiLevelType w:val="hybridMultilevel"/>
    <w:tmpl w:val="7012036A"/>
    <w:lvl w:ilvl="0" w:tplc="811CA892">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15:restartNumberingAfterBreak="0">
    <w:nsid w:val="06995DF8"/>
    <w:multiLevelType w:val="hybridMultilevel"/>
    <w:tmpl w:val="A358D8B8"/>
    <w:lvl w:ilvl="0" w:tplc="CC5EEEAA">
      <w:start w:val="1"/>
      <w:numFmt w:val="bullet"/>
      <w:lvlText w:val=""/>
      <w:lvlJc w:val="left"/>
      <w:pPr>
        <w:ind w:left="1322" w:hanging="420"/>
      </w:pPr>
      <w:rPr>
        <w:rFonts w:ascii="Wingdings" w:hAnsi="Wingdings" w:hint="default"/>
        <w:sz w:val="24"/>
      </w:rPr>
    </w:lvl>
    <w:lvl w:ilvl="1" w:tplc="04090003" w:tentative="1">
      <w:start w:val="1"/>
      <w:numFmt w:val="bullet"/>
      <w:lvlText w:val=""/>
      <w:lvlJc w:val="left"/>
      <w:pPr>
        <w:ind w:left="1742" w:hanging="420"/>
      </w:pPr>
      <w:rPr>
        <w:rFonts w:ascii="Wingdings" w:hAnsi="Wingdings" w:hint="default"/>
      </w:rPr>
    </w:lvl>
    <w:lvl w:ilvl="2" w:tplc="04090005" w:tentative="1">
      <w:start w:val="1"/>
      <w:numFmt w:val="bullet"/>
      <w:lvlText w:val=""/>
      <w:lvlJc w:val="left"/>
      <w:pPr>
        <w:ind w:left="2162" w:hanging="420"/>
      </w:pPr>
      <w:rPr>
        <w:rFonts w:ascii="Wingdings" w:hAnsi="Wingdings" w:hint="default"/>
      </w:rPr>
    </w:lvl>
    <w:lvl w:ilvl="3" w:tplc="04090001" w:tentative="1">
      <w:start w:val="1"/>
      <w:numFmt w:val="bullet"/>
      <w:lvlText w:val=""/>
      <w:lvlJc w:val="left"/>
      <w:pPr>
        <w:ind w:left="2582" w:hanging="420"/>
      </w:pPr>
      <w:rPr>
        <w:rFonts w:ascii="Wingdings" w:hAnsi="Wingdings" w:hint="default"/>
      </w:rPr>
    </w:lvl>
    <w:lvl w:ilvl="4" w:tplc="04090003" w:tentative="1">
      <w:start w:val="1"/>
      <w:numFmt w:val="bullet"/>
      <w:lvlText w:val=""/>
      <w:lvlJc w:val="left"/>
      <w:pPr>
        <w:ind w:left="3002" w:hanging="420"/>
      </w:pPr>
      <w:rPr>
        <w:rFonts w:ascii="Wingdings" w:hAnsi="Wingdings" w:hint="default"/>
      </w:rPr>
    </w:lvl>
    <w:lvl w:ilvl="5" w:tplc="04090005" w:tentative="1">
      <w:start w:val="1"/>
      <w:numFmt w:val="bullet"/>
      <w:lvlText w:val=""/>
      <w:lvlJc w:val="left"/>
      <w:pPr>
        <w:ind w:left="3422" w:hanging="420"/>
      </w:pPr>
      <w:rPr>
        <w:rFonts w:ascii="Wingdings" w:hAnsi="Wingdings" w:hint="default"/>
      </w:rPr>
    </w:lvl>
    <w:lvl w:ilvl="6" w:tplc="04090001" w:tentative="1">
      <w:start w:val="1"/>
      <w:numFmt w:val="bullet"/>
      <w:lvlText w:val=""/>
      <w:lvlJc w:val="left"/>
      <w:pPr>
        <w:ind w:left="3842" w:hanging="420"/>
      </w:pPr>
      <w:rPr>
        <w:rFonts w:ascii="Wingdings" w:hAnsi="Wingdings" w:hint="default"/>
      </w:rPr>
    </w:lvl>
    <w:lvl w:ilvl="7" w:tplc="04090003" w:tentative="1">
      <w:start w:val="1"/>
      <w:numFmt w:val="bullet"/>
      <w:lvlText w:val=""/>
      <w:lvlJc w:val="left"/>
      <w:pPr>
        <w:ind w:left="4262" w:hanging="420"/>
      </w:pPr>
      <w:rPr>
        <w:rFonts w:ascii="Wingdings" w:hAnsi="Wingdings" w:hint="default"/>
      </w:rPr>
    </w:lvl>
    <w:lvl w:ilvl="8" w:tplc="04090005" w:tentative="1">
      <w:start w:val="1"/>
      <w:numFmt w:val="bullet"/>
      <w:lvlText w:val=""/>
      <w:lvlJc w:val="left"/>
      <w:pPr>
        <w:ind w:left="4682" w:hanging="420"/>
      </w:pPr>
      <w:rPr>
        <w:rFonts w:ascii="Wingdings" w:hAnsi="Wingdings" w:hint="default"/>
      </w:rPr>
    </w:lvl>
  </w:abstractNum>
  <w:abstractNum w:abstractNumId="3" w15:restartNumberingAfterBreak="0">
    <w:nsid w:val="0F3754A4"/>
    <w:multiLevelType w:val="hybridMultilevel"/>
    <w:tmpl w:val="5412C76C"/>
    <w:lvl w:ilvl="0" w:tplc="7488FBCC">
      <w:start w:val="1"/>
      <w:numFmt w:val="decimal"/>
      <w:suff w:val="space"/>
      <w:lvlText w:val="%1."/>
      <w:lvlJc w:val="left"/>
      <w:pPr>
        <w:ind w:left="0" w:firstLine="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77F2448"/>
    <w:multiLevelType w:val="hybridMultilevel"/>
    <w:tmpl w:val="8DD82D22"/>
    <w:lvl w:ilvl="0" w:tplc="4378CDB0">
      <w:start w:val="1"/>
      <w:numFmt w:val="decimal"/>
      <w:suff w:val="noth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A3E62D2"/>
    <w:multiLevelType w:val="hybridMultilevel"/>
    <w:tmpl w:val="4DF877FC"/>
    <w:lvl w:ilvl="0" w:tplc="8BA01B84">
      <w:start w:val="1"/>
      <w:numFmt w:val="decimal"/>
      <w:lvlText w:val="（%1）"/>
      <w:lvlJc w:val="left"/>
      <w:pPr>
        <w:ind w:left="900" w:hanging="420"/>
      </w:pPr>
      <w:rPr>
        <w:rFonts w:ascii="Times New Roman" w:hAnsi="Times New Roman" w:cs="Times New Roman" w:hint="default"/>
        <w:sz w:val="24"/>
        <w:szCs w:val="28"/>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6" w15:restartNumberingAfterBreak="0">
    <w:nsid w:val="1E2519A2"/>
    <w:multiLevelType w:val="hybridMultilevel"/>
    <w:tmpl w:val="FF84FE58"/>
    <w:lvl w:ilvl="0" w:tplc="04090005">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7" w15:restartNumberingAfterBreak="0">
    <w:nsid w:val="21BA0466"/>
    <w:multiLevelType w:val="hybridMultilevel"/>
    <w:tmpl w:val="58320252"/>
    <w:lvl w:ilvl="0" w:tplc="96D2864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8" w15:restartNumberingAfterBreak="0">
    <w:nsid w:val="22AE3126"/>
    <w:multiLevelType w:val="multilevel"/>
    <w:tmpl w:val="92B23224"/>
    <w:lvl w:ilvl="0">
      <w:start w:val="1"/>
      <w:numFmt w:val="decimal"/>
      <w:pStyle w:val="1"/>
      <w:suff w:val="space"/>
      <w:lvlText w:val="%1"/>
      <w:lvlJc w:val="left"/>
      <w:pPr>
        <w:ind w:left="432" w:hanging="432"/>
      </w:pPr>
      <w:rPr>
        <w:rFonts w:ascii="Times New Roman" w:eastAsia="黑体" w:hAnsi="Times New Roman" w:cs="Times New Roman" w:hint="default"/>
        <w:sz w:val="30"/>
        <w:szCs w:val="30"/>
      </w:rPr>
    </w:lvl>
    <w:lvl w:ilvl="1">
      <w:start w:val="1"/>
      <w:numFmt w:val="decimal"/>
      <w:pStyle w:val="2"/>
      <w:lvlText w:val="%1.%2"/>
      <w:lvlJc w:val="left"/>
      <w:pPr>
        <w:ind w:left="576" w:hanging="576"/>
      </w:pPr>
      <w:rPr>
        <w:rFonts w:ascii="Times New Roman" w:eastAsia="仿宋" w:hAnsi="Times New Roman" w:cs="Times New Roman" w:hint="default"/>
        <w:sz w:val="28"/>
        <w:szCs w:val="28"/>
        <w:lang w:val="en-US"/>
      </w:rPr>
    </w:lvl>
    <w:lvl w:ilvl="2">
      <w:start w:val="1"/>
      <w:numFmt w:val="decimal"/>
      <w:pStyle w:val="3"/>
      <w:suff w:val="space"/>
      <w:lvlText w:val="%1.%2.%3"/>
      <w:lvlJc w:val="left"/>
      <w:pPr>
        <w:ind w:left="862" w:hanging="720"/>
      </w:pPr>
      <w:rPr>
        <w:rFonts w:ascii="Times New Roman" w:eastAsia="仿宋" w:hAnsi="Times New Roman" w:cs="Times New Roman" w:hint="default"/>
        <w:b/>
        <w:bCs w:val="0"/>
        <w:i w:val="0"/>
        <w:iCs w:val="0"/>
        <w:caps w:val="0"/>
        <w:smallCaps w:val="0"/>
        <w:strike w:val="0"/>
        <w:dstrike w:val="0"/>
        <w:vanish w:val="0"/>
        <w:spacing w:val="0"/>
        <w:kern w:val="0"/>
        <w:position w:val="0"/>
        <w:sz w:val="24"/>
        <w:szCs w:val="28"/>
        <w:u w:val="none"/>
        <w:vertAlign w:val="baseline"/>
        <w:em w:val="none"/>
      </w:rPr>
    </w:lvl>
    <w:lvl w:ilvl="3">
      <w:start w:val="1"/>
      <w:numFmt w:val="decimal"/>
      <w:pStyle w:val="4"/>
      <w:suff w:val="space"/>
      <w:lvlText w:val="%1.%2.%3.%4"/>
      <w:lvlJc w:val="left"/>
      <w:pPr>
        <w:ind w:left="1857" w:hanging="864"/>
      </w:pPr>
      <w:rPr>
        <w:rFonts w:ascii="Times New Roman" w:eastAsia="仿宋" w:hAnsi="Times New Roman" w:cs="Times New Roman" w:hint="default"/>
        <w:b/>
        <w:bCs w:val="0"/>
        <w:i w:val="0"/>
        <w:iCs w:val="0"/>
        <w:caps w:val="0"/>
        <w:smallCaps w:val="0"/>
        <w:strike w:val="0"/>
        <w:dstrike w:val="0"/>
        <w:vanish w:val="0"/>
        <w:spacing w:val="0"/>
        <w:kern w:val="0"/>
        <w:position w:val="0"/>
        <w:sz w:val="24"/>
        <w:szCs w:val="30"/>
        <w:u w:val="none"/>
        <w:vertAlign w:val="baseline"/>
        <w:em w:val="none"/>
      </w:rPr>
    </w:lvl>
    <w:lvl w:ilvl="4">
      <w:start w:val="1"/>
      <w:numFmt w:val="decimal"/>
      <w:pStyle w:val="5"/>
      <w:suff w:val="space"/>
      <w:lvlText w:val="%1.%2.%3.%4.%5"/>
      <w:lvlJc w:val="left"/>
      <w:pPr>
        <w:ind w:left="1008" w:hanging="1008"/>
      </w:pPr>
      <w:rPr>
        <w:rFonts w:hint="eastAsia"/>
        <w:sz w:val="24"/>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9" w15:restartNumberingAfterBreak="0">
    <w:nsid w:val="24D9468D"/>
    <w:multiLevelType w:val="hybridMultilevel"/>
    <w:tmpl w:val="9D8ECF1C"/>
    <w:lvl w:ilvl="0" w:tplc="10445B0E">
      <w:start w:val="1"/>
      <w:numFmt w:val="decimal"/>
      <w:suff w:val="space"/>
      <w:lvlText w:val="（%1）"/>
      <w:lvlJc w:val="left"/>
      <w:pPr>
        <w:ind w:left="900" w:hanging="420"/>
      </w:pPr>
      <w:rPr>
        <w:rFonts w:ascii="Times New Roman" w:hAnsi="Times New Roman" w:cs="Times New Roman" w:hint="default"/>
        <w:sz w:val="24"/>
        <w:szCs w:val="28"/>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25377350"/>
    <w:multiLevelType w:val="hybridMultilevel"/>
    <w:tmpl w:val="0AD4A438"/>
    <w:lvl w:ilvl="0" w:tplc="135E5C80">
      <w:start w:val="1"/>
      <w:numFmt w:val="decimal"/>
      <w:suff w:val="noth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69A15A7"/>
    <w:multiLevelType w:val="hybridMultilevel"/>
    <w:tmpl w:val="89BC99F4"/>
    <w:lvl w:ilvl="0" w:tplc="1F16F480">
      <w:start w:val="1"/>
      <w:numFmt w:val="decimal"/>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80045D1"/>
    <w:multiLevelType w:val="multilevel"/>
    <w:tmpl w:val="280045D1"/>
    <w:lvl w:ilvl="0">
      <w:start w:val="1"/>
      <w:numFmt w:val="decimal"/>
      <w:pStyle w:val="a"/>
      <w:suff w:val="space"/>
      <w:lvlText w:val="%1　"/>
      <w:lvlJc w:val="left"/>
      <w:pPr>
        <w:ind w:left="-530" w:firstLine="0"/>
      </w:pPr>
      <w:rPr>
        <w:rFonts w:ascii="Times New Roman" w:eastAsia="宋体" w:hAnsi="Times New Roman" w:hint="default"/>
        <w:b/>
        <w:i w:val="0"/>
        <w:caps w:val="0"/>
        <w:strike w:val="0"/>
        <w:dstrike w:val="0"/>
        <w:vanish w:val="0"/>
        <w:color w:val="000000"/>
        <w:sz w:val="28"/>
        <w:szCs w:val="28"/>
        <w:vertAlign w:val="baseline"/>
      </w:rPr>
    </w:lvl>
    <w:lvl w:ilvl="1">
      <w:start w:val="1"/>
      <w:numFmt w:val="decimal"/>
      <w:pStyle w:val="a0"/>
      <w:suff w:val="space"/>
      <w:lvlText w:val="%1.%2　"/>
      <w:lvlJc w:val="left"/>
      <w:pPr>
        <w:ind w:left="0" w:firstLine="0"/>
      </w:pPr>
      <w:rPr>
        <w:rFonts w:ascii="Times New Roman" w:eastAsia="宋体" w:hAnsi="Times New Roman" w:cs="Times New Roman" w:hint="default"/>
        <w:b/>
        <w:bCs w:val="0"/>
        <w:i w:val="0"/>
        <w:iCs w:val="0"/>
        <w:caps w:val="0"/>
        <w:strike w:val="0"/>
        <w:dstrike w:val="0"/>
        <w:vanish w:val="0"/>
        <w:color w:val="000000"/>
        <w:spacing w:val="0"/>
        <w:kern w:val="0"/>
        <w:position w:val="0"/>
        <w:sz w:val="24"/>
        <w:szCs w:val="24"/>
        <w:u w:val="none"/>
        <w:vertAlign w:val="baseline"/>
        <w:em w:val="none"/>
      </w:rPr>
    </w:lvl>
    <w:lvl w:ilvl="2">
      <w:start w:val="1"/>
      <w:numFmt w:val="decimal"/>
      <w:pStyle w:val="a1"/>
      <w:suff w:val="space"/>
      <w:lvlText w:val="%1.%2.%3　"/>
      <w:lvlJc w:val="left"/>
      <w:pPr>
        <w:ind w:left="-530" w:firstLine="0"/>
      </w:pPr>
      <w:rPr>
        <w:rFonts w:ascii="Times New Roman" w:eastAsia="宋体" w:hAnsi="Times New Roman" w:hint="default"/>
        <w:b/>
        <w:i w:val="0"/>
        <w:caps w:val="0"/>
        <w:strike w:val="0"/>
        <w:dstrike w:val="0"/>
        <w:vanish w:val="0"/>
        <w:color w:val="000000"/>
        <w:sz w:val="24"/>
        <w:szCs w:val="24"/>
        <w:vertAlign w:val="baseline"/>
      </w:rPr>
    </w:lvl>
    <w:lvl w:ilvl="3">
      <w:start w:val="1"/>
      <w:numFmt w:val="decimal"/>
      <w:pStyle w:val="a2"/>
      <w:suff w:val="space"/>
      <w:lvlText w:val="%1.%2.%3.%4　"/>
      <w:lvlJc w:val="left"/>
      <w:pPr>
        <w:ind w:left="-530" w:firstLine="0"/>
      </w:pPr>
      <w:rPr>
        <w:rFonts w:ascii="Times New Roman" w:eastAsia="宋体" w:hAnsi="Times New Roman" w:hint="default"/>
        <w:b/>
        <w:i w:val="0"/>
        <w:caps w:val="0"/>
        <w:strike w:val="0"/>
        <w:dstrike w:val="0"/>
        <w:vanish w:val="0"/>
        <w:color w:val="000000"/>
        <w:sz w:val="24"/>
        <w:szCs w:val="24"/>
        <w:vertAlign w:val="baseline"/>
      </w:rPr>
    </w:lvl>
    <w:lvl w:ilvl="4">
      <w:start w:val="1"/>
      <w:numFmt w:val="decimal"/>
      <w:pStyle w:val="a3"/>
      <w:suff w:val="space"/>
      <w:lvlText w:val="%1.%2.%3.%4.%5　"/>
      <w:lvlJc w:val="left"/>
      <w:pPr>
        <w:ind w:left="-530" w:firstLine="0"/>
      </w:pPr>
      <w:rPr>
        <w:rFonts w:ascii="Times New Roman" w:eastAsia="宋体" w:hAnsi="Times New Roman" w:hint="default"/>
        <w:b/>
        <w:i w:val="0"/>
        <w:caps w:val="0"/>
        <w:strike w:val="0"/>
        <w:dstrike w:val="0"/>
        <w:vanish w:val="0"/>
        <w:color w:val="000000"/>
        <w:sz w:val="24"/>
        <w:szCs w:val="24"/>
        <w:vertAlign w:val="baseline"/>
      </w:rPr>
    </w:lvl>
    <w:lvl w:ilvl="5">
      <w:start w:val="1"/>
      <w:numFmt w:val="decimal"/>
      <w:pStyle w:val="a4"/>
      <w:suff w:val="space"/>
      <w:lvlText w:val="%1.%2.%3.%4.%5.%6　"/>
      <w:lvlJc w:val="left"/>
      <w:pPr>
        <w:ind w:left="-530" w:firstLine="0"/>
      </w:pPr>
      <w:rPr>
        <w:rFonts w:ascii="Times New Roman" w:eastAsia="宋体" w:hAnsi="Times New Roman" w:hint="default"/>
        <w:b/>
        <w:i w:val="0"/>
        <w:caps w:val="0"/>
        <w:strike w:val="0"/>
        <w:dstrike w:val="0"/>
        <w:vanish w:val="0"/>
        <w:color w:val="000000"/>
        <w:sz w:val="24"/>
        <w:szCs w:val="24"/>
        <w:vertAlign w:val="baseline"/>
      </w:rPr>
    </w:lvl>
    <w:lvl w:ilvl="6">
      <w:start w:val="1"/>
      <w:numFmt w:val="lowerLetter"/>
      <w:pStyle w:val="a5"/>
      <w:lvlText w:val="%7)"/>
      <w:lvlJc w:val="left"/>
      <w:pPr>
        <w:tabs>
          <w:tab w:val="num" w:pos="2694"/>
        </w:tabs>
        <w:ind w:left="2694" w:hanging="426"/>
      </w:pPr>
      <w:rPr>
        <w:rFonts w:ascii="Times New Roman" w:eastAsia="宋体" w:hAnsi="Times New Roman" w:cs="Times New Roman" w:hint="default"/>
        <w:b w:val="0"/>
        <w:i w:val="0"/>
        <w:caps w:val="0"/>
        <w:strike w:val="0"/>
        <w:dstrike w:val="0"/>
        <w:vanish w:val="0"/>
        <w:color w:val="000000"/>
        <w:sz w:val="24"/>
        <w:szCs w:val="24"/>
        <w:vertAlign w:val="baseline"/>
      </w:rPr>
    </w:lvl>
    <w:lvl w:ilvl="7">
      <w:start w:val="1"/>
      <w:numFmt w:val="decimal"/>
      <w:pStyle w:val="a6"/>
      <w:lvlText w:val="%8)"/>
      <w:lvlJc w:val="left"/>
      <w:pPr>
        <w:tabs>
          <w:tab w:val="num" w:pos="1361"/>
        </w:tabs>
        <w:ind w:left="1361" w:hanging="425"/>
      </w:pPr>
      <w:rPr>
        <w:rFonts w:ascii="Times New Roman" w:eastAsia="宋体" w:hAnsi="Times New Roman" w:hint="default"/>
        <w:b w:val="0"/>
        <w:i w:val="0"/>
        <w:caps w:val="0"/>
        <w:strike w:val="0"/>
        <w:dstrike w:val="0"/>
        <w:vanish w:val="0"/>
        <w:color w:val="000000"/>
        <w:sz w:val="24"/>
        <w:szCs w:val="24"/>
        <w:vertAlign w:val="baseline"/>
      </w:rPr>
    </w:lvl>
    <w:lvl w:ilvl="8">
      <w:start w:val="1"/>
      <w:numFmt w:val="bullet"/>
      <w:pStyle w:val="a7"/>
      <w:lvlText w:val=""/>
      <w:lvlJc w:val="left"/>
      <w:pPr>
        <w:tabs>
          <w:tab w:val="num" w:pos="1701"/>
        </w:tabs>
        <w:ind w:left="1701" w:hanging="340"/>
      </w:pPr>
      <w:rPr>
        <w:rFonts w:ascii="Symbol" w:hAnsi="Symbol" w:hint="default"/>
        <w:b w:val="0"/>
        <w:i w:val="0"/>
        <w:caps w:val="0"/>
        <w:strike w:val="0"/>
        <w:dstrike w:val="0"/>
        <w:vanish w:val="0"/>
        <w:color w:val="000000"/>
        <w:sz w:val="24"/>
        <w:szCs w:val="24"/>
        <w:vertAlign w:val="baseline"/>
      </w:rPr>
    </w:lvl>
  </w:abstractNum>
  <w:abstractNum w:abstractNumId="13" w15:restartNumberingAfterBreak="0">
    <w:nsid w:val="2A6A62D7"/>
    <w:multiLevelType w:val="hybridMultilevel"/>
    <w:tmpl w:val="D72E84BA"/>
    <w:lvl w:ilvl="0" w:tplc="0CFEDECC">
      <w:start w:val="1"/>
      <w:numFmt w:val="lowerLetter"/>
      <w:lvlText w:val="%1)"/>
      <w:lvlJc w:val="left"/>
      <w:pPr>
        <w:ind w:left="900" w:hanging="420"/>
      </w:pPr>
      <w:rPr>
        <w:rFonts w:hint="default"/>
        <w:b w:val="0"/>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2F866F82"/>
    <w:multiLevelType w:val="hybridMultilevel"/>
    <w:tmpl w:val="57A61308"/>
    <w:lvl w:ilvl="0" w:tplc="E1BC9396">
      <w:start w:val="1"/>
      <w:numFmt w:val="lowerLetter"/>
      <w:lvlText w:val="%1)"/>
      <w:lvlJc w:val="left"/>
      <w:pPr>
        <w:ind w:left="980" w:hanging="420"/>
      </w:pPr>
      <w:rPr>
        <w:rFonts w:hint="eastAsia"/>
        <w:color w:val="auto"/>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5" w15:restartNumberingAfterBreak="0">
    <w:nsid w:val="2FEB067A"/>
    <w:multiLevelType w:val="hybridMultilevel"/>
    <w:tmpl w:val="E10C02FC"/>
    <w:lvl w:ilvl="0" w:tplc="57A840FE">
      <w:start w:val="1"/>
      <w:numFmt w:val="decimal"/>
      <w:suff w:val="nothing"/>
      <w:lvlText w:val="Pin%1"/>
      <w:lvlJc w:val="left"/>
      <w:pPr>
        <w:ind w:left="90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1072065"/>
    <w:multiLevelType w:val="hybridMultilevel"/>
    <w:tmpl w:val="0E58B88C"/>
    <w:lvl w:ilvl="0" w:tplc="04090005">
      <w:start w:val="1"/>
      <w:numFmt w:val="bullet"/>
      <w:lvlText w:val=""/>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7" w15:restartNumberingAfterBreak="0">
    <w:nsid w:val="31710367"/>
    <w:multiLevelType w:val="hybridMultilevel"/>
    <w:tmpl w:val="642C504A"/>
    <w:lvl w:ilvl="0" w:tplc="8BA01B84">
      <w:start w:val="1"/>
      <w:numFmt w:val="decimal"/>
      <w:lvlText w:val="（%1）"/>
      <w:lvlJc w:val="left"/>
      <w:pPr>
        <w:ind w:left="900" w:hanging="420"/>
      </w:pPr>
      <w:rPr>
        <w:rFonts w:ascii="Times New Roman" w:hAnsi="Times New Roman" w:cs="Times New Roman" w:hint="default"/>
        <w:sz w:val="24"/>
        <w:szCs w:val="28"/>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8" w15:restartNumberingAfterBreak="0">
    <w:nsid w:val="34375B88"/>
    <w:multiLevelType w:val="hybridMultilevel"/>
    <w:tmpl w:val="7012036A"/>
    <w:lvl w:ilvl="0" w:tplc="811CA892">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15:restartNumberingAfterBreak="0">
    <w:nsid w:val="343F01A9"/>
    <w:multiLevelType w:val="hybridMultilevel"/>
    <w:tmpl w:val="A53A4760"/>
    <w:lvl w:ilvl="0" w:tplc="3AAC61DE">
      <w:start w:val="1"/>
      <w:numFmt w:val="decimal"/>
      <w:lvlText w:val="图%1"/>
      <w:lvlJc w:val="left"/>
      <w:pPr>
        <w:ind w:left="1322" w:hanging="420"/>
      </w:pPr>
      <w:rPr>
        <w:rFonts w:hint="eastAsia"/>
      </w:rPr>
    </w:lvl>
    <w:lvl w:ilvl="1" w:tplc="04090019" w:tentative="1">
      <w:start w:val="1"/>
      <w:numFmt w:val="lowerLetter"/>
      <w:lvlText w:val="%2)"/>
      <w:lvlJc w:val="left"/>
      <w:pPr>
        <w:ind w:left="1742" w:hanging="420"/>
      </w:pPr>
    </w:lvl>
    <w:lvl w:ilvl="2" w:tplc="0409001B" w:tentative="1">
      <w:start w:val="1"/>
      <w:numFmt w:val="lowerRoman"/>
      <w:lvlText w:val="%3."/>
      <w:lvlJc w:val="right"/>
      <w:pPr>
        <w:ind w:left="2162" w:hanging="420"/>
      </w:pPr>
    </w:lvl>
    <w:lvl w:ilvl="3" w:tplc="0409000F" w:tentative="1">
      <w:start w:val="1"/>
      <w:numFmt w:val="decimal"/>
      <w:lvlText w:val="%4."/>
      <w:lvlJc w:val="left"/>
      <w:pPr>
        <w:ind w:left="2582" w:hanging="420"/>
      </w:pPr>
    </w:lvl>
    <w:lvl w:ilvl="4" w:tplc="04090019" w:tentative="1">
      <w:start w:val="1"/>
      <w:numFmt w:val="lowerLetter"/>
      <w:lvlText w:val="%5)"/>
      <w:lvlJc w:val="left"/>
      <w:pPr>
        <w:ind w:left="3002" w:hanging="420"/>
      </w:pPr>
    </w:lvl>
    <w:lvl w:ilvl="5" w:tplc="0409001B" w:tentative="1">
      <w:start w:val="1"/>
      <w:numFmt w:val="lowerRoman"/>
      <w:lvlText w:val="%6."/>
      <w:lvlJc w:val="right"/>
      <w:pPr>
        <w:ind w:left="3422" w:hanging="420"/>
      </w:pPr>
    </w:lvl>
    <w:lvl w:ilvl="6" w:tplc="0409000F" w:tentative="1">
      <w:start w:val="1"/>
      <w:numFmt w:val="decimal"/>
      <w:lvlText w:val="%7."/>
      <w:lvlJc w:val="left"/>
      <w:pPr>
        <w:ind w:left="3842" w:hanging="420"/>
      </w:pPr>
    </w:lvl>
    <w:lvl w:ilvl="7" w:tplc="04090019" w:tentative="1">
      <w:start w:val="1"/>
      <w:numFmt w:val="lowerLetter"/>
      <w:lvlText w:val="%8)"/>
      <w:lvlJc w:val="left"/>
      <w:pPr>
        <w:ind w:left="4262" w:hanging="420"/>
      </w:pPr>
    </w:lvl>
    <w:lvl w:ilvl="8" w:tplc="0409001B" w:tentative="1">
      <w:start w:val="1"/>
      <w:numFmt w:val="lowerRoman"/>
      <w:lvlText w:val="%9."/>
      <w:lvlJc w:val="right"/>
      <w:pPr>
        <w:ind w:left="4682" w:hanging="420"/>
      </w:pPr>
    </w:lvl>
  </w:abstractNum>
  <w:abstractNum w:abstractNumId="20" w15:restartNumberingAfterBreak="0">
    <w:nsid w:val="367B3A8F"/>
    <w:multiLevelType w:val="hybridMultilevel"/>
    <w:tmpl w:val="DDEC4B2E"/>
    <w:lvl w:ilvl="0" w:tplc="04090005">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1" w15:restartNumberingAfterBreak="0">
    <w:nsid w:val="372A7E7C"/>
    <w:multiLevelType w:val="hybridMultilevel"/>
    <w:tmpl w:val="7012036A"/>
    <w:lvl w:ilvl="0" w:tplc="811CA892">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15:restartNumberingAfterBreak="0">
    <w:nsid w:val="381E1959"/>
    <w:multiLevelType w:val="hybridMultilevel"/>
    <w:tmpl w:val="2EE470E8"/>
    <w:lvl w:ilvl="0" w:tplc="3AAC61DE">
      <w:start w:val="1"/>
      <w:numFmt w:val="decimal"/>
      <w:lvlText w:val="图%1"/>
      <w:lvlJc w:val="left"/>
      <w:pPr>
        <w:ind w:left="900" w:hanging="420"/>
      </w:pPr>
      <w:rPr>
        <w:rFonts w:hint="eastAsia"/>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15:restartNumberingAfterBreak="0">
    <w:nsid w:val="38C51441"/>
    <w:multiLevelType w:val="hybridMultilevel"/>
    <w:tmpl w:val="4DF877FC"/>
    <w:lvl w:ilvl="0" w:tplc="8BA01B84">
      <w:start w:val="1"/>
      <w:numFmt w:val="decimal"/>
      <w:lvlText w:val="（%1）"/>
      <w:lvlJc w:val="left"/>
      <w:pPr>
        <w:ind w:left="900" w:hanging="420"/>
      </w:pPr>
      <w:rPr>
        <w:rFonts w:ascii="Times New Roman" w:hAnsi="Times New Roman" w:cs="Times New Roman" w:hint="default"/>
        <w:sz w:val="24"/>
        <w:szCs w:val="28"/>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4" w15:restartNumberingAfterBreak="0">
    <w:nsid w:val="3BDB054F"/>
    <w:multiLevelType w:val="hybridMultilevel"/>
    <w:tmpl w:val="4DF877FC"/>
    <w:lvl w:ilvl="0" w:tplc="8BA01B84">
      <w:start w:val="1"/>
      <w:numFmt w:val="decimal"/>
      <w:lvlText w:val="（%1）"/>
      <w:lvlJc w:val="left"/>
      <w:pPr>
        <w:ind w:left="900" w:hanging="420"/>
      </w:pPr>
      <w:rPr>
        <w:rFonts w:ascii="Times New Roman" w:hAnsi="Times New Roman" w:cs="Times New Roman" w:hint="default"/>
        <w:sz w:val="24"/>
        <w:szCs w:val="28"/>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5" w15:restartNumberingAfterBreak="0">
    <w:nsid w:val="3D801C84"/>
    <w:multiLevelType w:val="hybridMultilevel"/>
    <w:tmpl w:val="5CFA3BB8"/>
    <w:lvl w:ilvl="0" w:tplc="04090005">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6" w15:restartNumberingAfterBreak="0">
    <w:nsid w:val="48C02844"/>
    <w:multiLevelType w:val="hybridMultilevel"/>
    <w:tmpl w:val="3F6A561C"/>
    <w:lvl w:ilvl="0" w:tplc="FC76FC86">
      <w:start w:val="1"/>
      <w:numFmt w:val="decimal"/>
      <w:suff w:val="space"/>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4EF8419C"/>
    <w:multiLevelType w:val="hybridMultilevel"/>
    <w:tmpl w:val="87C4D3B6"/>
    <w:lvl w:ilvl="0" w:tplc="04090015">
      <w:start w:val="1"/>
      <w:numFmt w:val="upperLetter"/>
      <w:lvlText w:val="%1."/>
      <w:lvlJc w:val="left"/>
      <w:pPr>
        <w:ind w:left="981" w:hanging="420"/>
      </w:pPr>
      <w:rPr>
        <w:rFonts w:hint="eastAsia"/>
      </w:rPr>
    </w:lvl>
    <w:lvl w:ilvl="1" w:tplc="04090019" w:tentative="1">
      <w:start w:val="1"/>
      <w:numFmt w:val="lowerLetter"/>
      <w:lvlText w:val="%2)"/>
      <w:lvlJc w:val="left"/>
      <w:pPr>
        <w:ind w:left="1401" w:hanging="420"/>
      </w:pPr>
    </w:lvl>
    <w:lvl w:ilvl="2" w:tplc="0409001B" w:tentative="1">
      <w:start w:val="1"/>
      <w:numFmt w:val="lowerRoman"/>
      <w:lvlText w:val="%3."/>
      <w:lvlJc w:val="right"/>
      <w:pPr>
        <w:ind w:left="1821" w:hanging="420"/>
      </w:pPr>
    </w:lvl>
    <w:lvl w:ilvl="3" w:tplc="0409000F" w:tentative="1">
      <w:start w:val="1"/>
      <w:numFmt w:val="decimal"/>
      <w:lvlText w:val="%4."/>
      <w:lvlJc w:val="left"/>
      <w:pPr>
        <w:ind w:left="2241" w:hanging="420"/>
      </w:pPr>
    </w:lvl>
    <w:lvl w:ilvl="4" w:tplc="04090019" w:tentative="1">
      <w:start w:val="1"/>
      <w:numFmt w:val="lowerLetter"/>
      <w:lvlText w:val="%5)"/>
      <w:lvlJc w:val="left"/>
      <w:pPr>
        <w:ind w:left="2661" w:hanging="420"/>
      </w:pPr>
    </w:lvl>
    <w:lvl w:ilvl="5" w:tplc="0409001B" w:tentative="1">
      <w:start w:val="1"/>
      <w:numFmt w:val="lowerRoman"/>
      <w:lvlText w:val="%6."/>
      <w:lvlJc w:val="right"/>
      <w:pPr>
        <w:ind w:left="3081" w:hanging="420"/>
      </w:pPr>
    </w:lvl>
    <w:lvl w:ilvl="6" w:tplc="0409000F" w:tentative="1">
      <w:start w:val="1"/>
      <w:numFmt w:val="decimal"/>
      <w:lvlText w:val="%7."/>
      <w:lvlJc w:val="left"/>
      <w:pPr>
        <w:ind w:left="3501" w:hanging="420"/>
      </w:pPr>
    </w:lvl>
    <w:lvl w:ilvl="7" w:tplc="04090019" w:tentative="1">
      <w:start w:val="1"/>
      <w:numFmt w:val="lowerLetter"/>
      <w:lvlText w:val="%8)"/>
      <w:lvlJc w:val="left"/>
      <w:pPr>
        <w:ind w:left="3921" w:hanging="420"/>
      </w:pPr>
    </w:lvl>
    <w:lvl w:ilvl="8" w:tplc="0409001B" w:tentative="1">
      <w:start w:val="1"/>
      <w:numFmt w:val="lowerRoman"/>
      <w:lvlText w:val="%9."/>
      <w:lvlJc w:val="right"/>
      <w:pPr>
        <w:ind w:left="4341" w:hanging="420"/>
      </w:pPr>
    </w:lvl>
  </w:abstractNum>
  <w:abstractNum w:abstractNumId="28" w15:restartNumberingAfterBreak="0">
    <w:nsid w:val="5400446F"/>
    <w:multiLevelType w:val="hybridMultilevel"/>
    <w:tmpl w:val="7012036A"/>
    <w:lvl w:ilvl="0" w:tplc="811CA892">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9" w15:restartNumberingAfterBreak="0">
    <w:nsid w:val="5862696B"/>
    <w:multiLevelType w:val="hybridMultilevel"/>
    <w:tmpl w:val="0066B0A8"/>
    <w:lvl w:ilvl="0" w:tplc="463E3148">
      <w:start w:val="1"/>
      <w:numFmt w:val="decimal"/>
      <w:suff w:val="noth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CFE4C81"/>
    <w:multiLevelType w:val="hybridMultilevel"/>
    <w:tmpl w:val="67209F38"/>
    <w:lvl w:ilvl="0" w:tplc="3200A132">
      <w:start w:val="1"/>
      <w:numFmt w:val="decimal"/>
      <w:suff w:val="noth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D5B2676"/>
    <w:multiLevelType w:val="hybridMultilevel"/>
    <w:tmpl w:val="2C8EB514"/>
    <w:lvl w:ilvl="0" w:tplc="D2C6A458">
      <w:start w:val="1"/>
      <w:numFmt w:val="decimal"/>
      <w:suff w:val="nothing"/>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1AA0B87"/>
    <w:multiLevelType w:val="hybridMultilevel"/>
    <w:tmpl w:val="3F6A561C"/>
    <w:lvl w:ilvl="0" w:tplc="FC76FC86">
      <w:start w:val="1"/>
      <w:numFmt w:val="decimal"/>
      <w:suff w:val="space"/>
      <w:lvlText w:val="%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64B25F6"/>
    <w:multiLevelType w:val="hybridMultilevel"/>
    <w:tmpl w:val="57A61308"/>
    <w:lvl w:ilvl="0" w:tplc="E1BC9396">
      <w:start w:val="1"/>
      <w:numFmt w:val="lowerLetter"/>
      <w:lvlText w:val="%1)"/>
      <w:lvlJc w:val="left"/>
      <w:pPr>
        <w:ind w:left="980" w:hanging="420"/>
      </w:pPr>
      <w:rPr>
        <w:rFonts w:hint="eastAsia"/>
        <w:color w:val="auto"/>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4" w15:restartNumberingAfterBreak="0">
    <w:nsid w:val="6A1737D8"/>
    <w:multiLevelType w:val="hybridMultilevel"/>
    <w:tmpl w:val="7012036A"/>
    <w:lvl w:ilvl="0" w:tplc="811CA892">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15:restartNumberingAfterBreak="0">
    <w:nsid w:val="6CAC58F9"/>
    <w:multiLevelType w:val="hybridMultilevel"/>
    <w:tmpl w:val="7012036A"/>
    <w:lvl w:ilvl="0" w:tplc="811CA892">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6" w15:restartNumberingAfterBreak="0">
    <w:nsid w:val="72B12E0B"/>
    <w:multiLevelType w:val="hybridMultilevel"/>
    <w:tmpl w:val="DADCCC08"/>
    <w:lvl w:ilvl="0" w:tplc="0BBED9FA">
      <w:start w:val="1"/>
      <w:numFmt w:val="decimal"/>
      <w:suff w:val="nothing"/>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5407CB4"/>
    <w:multiLevelType w:val="hybridMultilevel"/>
    <w:tmpl w:val="6A385D1E"/>
    <w:lvl w:ilvl="0" w:tplc="9082382C">
      <w:start w:val="1"/>
      <w:numFmt w:val="upp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8" w15:restartNumberingAfterBreak="0">
    <w:nsid w:val="79076133"/>
    <w:multiLevelType w:val="hybridMultilevel"/>
    <w:tmpl w:val="4DF877FC"/>
    <w:lvl w:ilvl="0" w:tplc="8BA01B84">
      <w:start w:val="1"/>
      <w:numFmt w:val="decimal"/>
      <w:lvlText w:val="（%1）"/>
      <w:lvlJc w:val="left"/>
      <w:pPr>
        <w:ind w:left="900" w:hanging="420"/>
      </w:pPr>
      <w:rPr>
        <w:rFonts w:ascii="Times New Roman" w:hAnsi="Times New Roman" w:cs="Times New Roman" w:hint="default"/>
        <w:sz w:val="24"/>
        <w:szCs w:val="28"/>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9" w15:restartNumberingAfterBreak="0">
    <w:nsid w:val="7B4C75D0"/>
    <w:multiLevelType w:val="hybridMultilevel"/>
    <w:tmpl w:val="E526A1E2"/>
    <w:lvl w:ilvl="0" w:tplc="40BCBB1E">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0" w15:restartNumberingAfterBreak="0">
    <w:nsid w:val="7C5C2C4D"/>
    <w:multiLevelType w:val="hybridMultilevel"/>
    <w:tmpl w:val="8528DC9C"/>
    <w:lvl w:ilvl="0" w:tplc="BD0E5492">
      <w:start w:val="1"/>
      <w:numFmt w:val="decimal"/>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1" w15:restartNumberingAfterBreak="0">
    <w:nsid w:val="7D4B6778"/>
    <w:multiLevelType w:val="hybridMultilevel"/>
    <w:tmpl w:val="66F4FB56"/>
    <w:lvl w:ilvl="0" w:tplc="A7145294">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2" w15:restartNumberingAfterBreak="0">
    <w:nsid w:val="7F930E0A"/>
    <w:multiLevelType w:val="hybridMultilevel"/>
    <w:tmpl w:val="7012036A"/>
    <w:lvl w:ilvl="0" w:tplc="811CA892">
      <w:start w:val="1"/>
      <w:numFmt w:val="decimal"/>
      <w:suff w:val="space"/>
      <w:lvlText w:val="（%1）"/>
      <w:lvlJc w:val="left"/>
      <w:pPr>
        <w:ind w:left="900" w:hanging="420"/>
      </w:pPr>
      <w:rPr>
        <w:rFonts w:ascii="Times New Roman" w:hAnsi="Times New Roman" w:cs="Times New Roman"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8"/>
  </w:num>
  <w:num w:numId="2">
    <w:abstractNumId w:val="12"/>
  </w:num>
  <w:num w:numId="3">
    <w:abstractNumId w:val="0"/>
  </w:num>
  <w:num w:numId="4">
    <w:abstractNumId w:val="13"/>
  </w:num>
  <w:num w:numId="5">
    <w:abstractNumId w:val="16"/>
  </w:num>
  <w:num w:numId="6">
    <w:abstractNumId w:val="17"/>
  </w:num>
  <w:num w:numId="7">
    <w:abstractNumId w:val="11"/>
  </w:num>
  <w:num w:numId="8">
    <w:abstractNumId w:val="8"/>
  </w:num>
  <w:num w:numId="9">
    <w:abstractNumId w:val="8"/>
  </w:num>
  <w:num w:numId="10">
    <w:abstractNumId w:val="8"/>
  </w:num>
  <w:num w:numId="11">
    <w:abstractNumId w:val="20"/>
  </w:num>
  <w:num w:numId="12">
    <w:abstractNumId w:val="8"/>
  </w:num>
  <w:num w:numId="13">
    <w:abstractNumId w:val="6"/>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37"/>
  </w:num>
  <w:num w:numId="17">
    <w:abstractNumId w:val="27"/>
  </w:num>
  <w:num w:numId="18">
    <w:abstractNumId w:val="23"/>
  </w:num>
  <w:num w:numId="19">
    <w:abstractNumId w:val="38"/>
  </w:num>
  <w:num w:numId="20">
    <w:abstractNumId w:val="24"/>
  </w:num>
  <w:num w:numId="21">
    <w:abstractNumId w:val="9"/>
  </w:num>
  <w:num w:numId="22">
    <w:abstractNumId w:val="19"/>
  </w:num>
  <w:num w:numId="23">
    <w:abstractNumId w:val="14"/>
  </w:num>
  <w:num w:numId="24">
    <w:abstractNumId w:val="33"/>
  </w:num>
  <w:num w:numId="25">
    <w:abstractNumId w:val="22"/>
  </w:num>
  <w:num w:numId="26">
    <w:abstractNumId w:val="2"/>
  </w:num>
  <w:num w:numId="27">
    <w:abstractNumId w:val="1"/>
  </w:num>
  <w:num w:numId="28">
    <w:abstractNumId w:val="7"/>
  </w:num>
  <w:num w:numId="29">
    <w:abstractNumId w:val="41"/>
  </w:num>
  <w:num w:numId="30">
    <w:abstractNumId w:val="28"/>
  </w:num>
  <w:num w:numId="31">
    <w:abstractNumId w:val="34"/>
  </w:num>
  <w:num w:numId="32">
    <w:abstractNumId w:val="21"/>
  </w:num>
  <w:num w:numId="33">
    <w:abstractNumId w:val="3"/>
  </w:num>
  <w:num w:numId="34">
    <w:abstractNumId w:val="42"/>
  </w:num>
  <w:num w:numId="35">
    <w:abstractNumId w:val="39"/>
  </w:num>
  <w:num w:numId="36">
    <w:abstractNumId w:val="35"/>
  </w:num>
  <w:num w:numId="37">
    <w:abstractNumId w:val="18"/>
  </w:num>
  <w:num w:numId="38">
    <w:abstractNumId w:val="15"/>
  </w:num>
  <w:num w:numId="39">
    <w:abstractNumId w:val="32"/>
  </w:num>
  <w:num w:numId="40">
    <w:abstractNumId w:val="26"/>
  </w:num>
  <w:num w:numId="41">
    <w:abstractNumId w:val="30"/>
  </w:num>
  <w:num w:numId="42">
    <w:abstractNumId w:val="10"/>
  </w:num>
  <w:num w:numId="43">
    <w:abstractNumId w:val="25"/>
  </w:num>
  <w:num w:numId="44">
    <w:abstractNumId w:val="4"/>
  </w:num>
  <w:num w:numId="45">
    <w:abstractNumId w:val="29"/>
  </w:num>
  <w:num w:numId="46">
    <w:abstractNumId w:val="40"/>
  </w:num>
  <w:num w:numId="47">
    <w:abstractNumId w:val="36"/>
  </w:num>
  <w:num w:numId="48">
    <w:abstractNumId w:val="3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I0MTczMTlmZGQwMDlkNjE0Y2E2NDViNmNjNWY1ZmYifQ=="/>
  </w:docVars>
  <w:rsids>
    <w:rsidRoot w:val="00694967"/>
    <w:rsid w:val="00000009"/>
    <w:rsid w:val="00000A2E"/>
    <w:rsid w:val="00001603"/>
    <w:rsid w:val="00002AD2"/>
    <w:rsid w:val="00002F3C"/>
    <w:rsid w:val="00003608"/>
    <w:rsid w:val="00003D48"/>
    <w:rsid w:val="00003F78"/>
    <w:rsid w:val="00004325"/>
    <w:rsid w:val="000052AB"/>
    <w:rsid w:val="00005481"/>
    <w:rsid w:val="00005884"/>
    <w:rsid w:val="00005987"/>
    <w:rsid w:val="0000614E"/>
    <w:rsid w:val="00006177"/>
    <w:rsid w:val="0000772F"/>
    <w:rsid w:val="000077F1"/>
    <w:rsid w:val="00011424"/>
    <w:rsid w:val="0001160C"/>
    <w:rsid w:val="0001164D"/>
    <w:rsid w:val="0001169A"/>
    <w:rsid w:val="00011ECE"/>
    <w:rsid w:val="0001487B"/>
    <w:rsid w:val="0001524B"/>
    <w:rsid w:val="00015404"/>
    <w:rsid w:val="00015448"/>
    <w:rsid w:val="00015898"/>
    <w:rsid w:val="00015A1E"/>
    <w:rsid w:val="00015AD3"/>
    <w:rsid w:val="00016887"/>
    <w:rsid w:val="000170DC"/>
    <w:rsid w:val="00017543"/>
    <w:rsid w:val="0001783B"/>
    <w:rsid w:val="00017A1E"/>
    <w:rsid w:val="0002040E"/>
    <w:rsid w:val="00020EAD"/>
    <w:rsid w:val="00021B73"/>
    <w:rsid w:val="000228B7"/>
    <w:rsid w:val="00022CAA"/>
    <w:rsid w:val="00023AE3"/>
    <w:rsid w:val="00024C59"/>
    <w:rsid w:val="000252AB"/>
    <w:rsid w:val="000255AC"/>
    <w:rsid w:val="00025903"/>
    <w:rsid w:val="00025F2C"/>
    <w:rsid w:val="00026497"/>
    <w:rsid w:val="000265C5"/>
    <w:rsid w:val="00026F56"/>
    <w:rsid w:val="00027418"/>
    <w:rsid w:val="00030053"/>
    <w:rsid w:val="000303E7"/>
    <w:rsid w:val="000304EE"/>
    <w:rsid w:val="00031124"/>
    <w:rsid w:val="00031177"/>
    <w:rsid w:val="00031618"/>
    <w:rsid w:val="00031E26"/>
    <w:rsid w:val="000329F4"/>
    <w:rsid w:val="00033870"/>
    <w:rsid w:val="00033FE9"/>
    <w:rsid w:val="0003482E"/>
    <w:rsid w:val="000357DC"/>
    <w:rsid w:val="00035A5C"/>
    <w:rsid w:val="000366B8"/>
    <w:rsid w:val="00040181"/>
    <w:rsid w:val="000409D6"/>
    <w:rsid w:val="00041F8B"/>
    <w:rsid w:val="000421F0"/>
    <w:rsid w:val="000423DD"/>
    <w:rsid w:val="00042E67"/>
    <w:rsid w:val="00043658"/>
    <w:rsid w:val="0004413F"/>
    <w:rsid w:val="00046808"/>
    <w:rsid w:val="00046920"/>
    <w:rsid w:val="00046AA4"/>
    <w:rsid w:val="00046ED6"/>
    <w:rsid w:val="00047299"/>
    <w:rsid w:val="00047CD3"/>
    <w:rsid w:val="0005325A"/>
    <w:rsid w:val="000533AB"/>
    <w:rsid w:val="000539E7"/>
    <w:rsid w:val="00053A8A"/>
    <w:rsid w:val="00053A90"/>
    <w:rsid w:val="00055F1A"/>
    <w:rsid w:val="0005628C"/>
    <w:rsid w:val="0005671F"/>
    <w:rsid w:val="0005688F"/>
    <w:rsid w:val="000569DF"/>
    <w:rsid w:val="00056A36"/>
    <w:rsid w:val="00056C36"/>
    <w:rsid w:val="00057230"/>
    <w:rsid w:val="00057F29"/>
    <w:rsid w:val="00060A3F"/>
    <w:rsid w:val="00061D64"/>
    <w:rsid w:val="0006259B"/>
    <w:rsid w:val="00062695"/>
    <w:rsid w:val="00062CC1"/>
    <w:rsid w:val="00063C86"/>
    <w:rsid w:val="00063C90"/>
    <w:rsid w:val="00063CCB"/>
    <w:rsid w:val="0006412A"/>
    <w:rsid w:val="0006445E"/>
    <w:rsid w:val="0006480A"/>
    <w:rsid w:val="00064880"/>
    <w:rsid w:val="00064D03"/>
    <w:rsid w:val="000655DE"/>
    <w:rsid w:val="0006584C"/>
    <w:rsid w:val="0006599E"/>
    <w:rsid w:val="00065AA9"/>
    <w:rsid w:val="00065E6A"/>
    <w:rsid w:val="00065F25"/>
    <w:rsid w:val="00066C7F"/>
    <w:rsid w:val="000702C3"/>
    <w:rsid w:val="00070BA4"/>
    <w:rsid w:val="00070F10"/>
    <w:rsid w:val="00071438"/>
    <w:rsid w:val="00072EE6"/>
    <w:rsid w:val="000735B7"/>
    <w:rsid w:val="0007463C"/>
    <w:rsid w:val="0007520C"/>
    <w:rsid w:val="000752CF"/>
    <w:rsid w:val="00075CAD"/>
    <w:rsid w:val="00076ACD"/>
    <w:rsid w:val="00076DE3"/>
    <w:rsid w:val="00076E47"/>
    <w:rsid w:val="00077342"/>
    <w:rsid w:val="00077A31"/>
    <w:rsid w:val="00077E56"/>
    <w:rsid w:val="00080A5A"/>
    <w:rsid w:val="00080D6F"/>
    <w:rsid w:val="000816D3"/>
    <w:rsid w:val="000818C9"/>
    <w:rsid w:val="00081C26"/>
    <w:rsid w:val="00081F57"/>
    <w:rsid w:val="00082B1B"/>
    <w:rsid w:val="000840D2"/>
    <w:rsid w:val="000851EF"/>
    <w:rsid w:val="0008529C"/>
    <w:rsid w:val="00085462"/>
    <w:rsid w:val="0008594C"/>
    <w:rsid w:val="00085A47"/>
    <w:rsid w:val="00085B25"/>
    <w:rsid w:val="00085D61"/>
    <w:rsid w:val="0008621F"/>
    <w:rsid w:val="000862C3"/>
    <w:rsid w:val="00086F09"/>
    <w:rsid w:val="000902EB"/>
    <w:rsid w:val="00090368"/>
    <w:rsid w:val="000907C5"/>
    <w:rsid w:val="000907DB"/>
    <w:rsid w:val="000910E7"/>
    <w:rsid w:val="00091133"/>
    <w:rsid w:val="0009169F"/>
    <w:rsid w:val="00091BF7"/>
    <w:rsid w:val="000925D6"/>
    <w:rsid w:val="00092ABB"/>
    <w:rsid w:val="000932D2"/>
    <w:rsid w:val="000936D3"/>
    <w:rsid w:val="00093DE3"/>
    <w:rsid w:val="0009433F"/>
    <w:rsid w:val="000958D2"/>
    <w:rsid w:val="000963DA"/>
    <w:rsid w:val="00097050"/>
    <w:rsid w:val="000A03EB"/>
    <w:rsid w:val="000A03FC"/>
    <w:rsid w:val="000A081C"/>
    <w:rsid w:val="000A08FB"/>
    <w:rsid w:val="000A0CCE"/>
    <w:rsid w:val="000A0F2F"/>
    <w:rsid w:val="000A1171"/>
    <w:rsid w:val="000A159C"/>
    <w:rsid w:val="000A1A3C"/>
    <w:rsid w:val="000A2145"/>
    <w:rsid w:val="000A27C0"/>
    <w:rsid w:val="000A2FAF"/>
    <w:rsid w:val="000A4453"/>
    <w:rsid w:val="000A4ABA"/>
    <w:rsid w:val="000A4DDE"/>
    <w:rsid w:val="000A53A1"/>
    <w:rsid w:val="000A5DA9"/>
    <w:rsid w:val="000A7129"/>
    <w:rsid w:val="000A72FC"/>
    <w:rsid w:val="000A7FB5"/>
    <w:rsid w:val="000B08E5"/>
    <w:rsid w:val="000B0F9D"/>
    <w:rsid w:val="000B16FC"/>
    <w:rsid w:val="000B1AB4"/>
    <w:rsid w:val="000B28D2"/>
    <w:rsid w:val="000B2C79"/>
    <w:rsid w:val="000B35CD"/>
    <w:rsid w:val="000B39C1"/>
    <w:rsid w:val="000B439A"/>
    <w:rsid w:val="000B56E9"/>
    <w:rsid w:val="000B5912"/>
    <w:rsid w:val="000B5CEA"/>
    <w:rsid w:val="000B5D44"/>
    <w:rsid w:val="000B7078"/>
    <w:rsid w:val="000B7237"/>
    <w:rsid w:val="000B725B"/>
    <w:rsid w:val="000B74F0"/>
    <w:rsid w:val="000B7824"/>
    <w:rsid w:val="000B7BA8"/>
    <w:rsid w:val="000B7C6F"/>
    <w:rsid w:val="000B7D64"/>
    <w:rsid w:val="000C00AA"/>
    <w:rsid w:val="000C0E77"/>
    <w:rsid w:val="000C1DA7"/>
    <w:rsid w:val="000C21C1"/>
    <w:rsid w:val="000C3829"/>
    <w:rsid w:val="000C3B33"/>
    <w:rsid w:val="000C3FC6"/>
    <w:rsid w:val="000C4CAD"/>
    <w:rsid w:val="000C4EB3"/>
    <w:rsid w:val="000C5352"/>
    <w:rsid w:val="000C61DF"/>
    <w:rsid w:val="000C65E4"/>
    <w:rsid w:val="000C7284"/>
    <w:rsid w:val="000C7C4E"/>
    <w:rsid w:val="000D0441"/>
    <w:rsid w:val="000D1101"/>
    <w:rsid w:val="000D152F"/>
    <w:rsid w:val="000D1582"/>
    <w:rsid w:val="000D1C84"/>
    <w:rsid w:val="000D27C8"/>
    <w:rsid w:val="000D2ACB"/>
    <w:rsid w:val="000D30F6"/>
    <w:rsid w:val="000D31F4"/>
    <w:rsid w:val="000D3527"/>
    <w:rsid w:val="000D3942"/>
    <w:rsid w:val="000D3F59"/>
    <w:rsid w:val="000D3F9C"/>
    <w:rsid w:val="000D429B"/>
    <w:rsid w:val="000D4BCF"/>
    <w:rsid w:val="000D5053"/>
    <w:rsid w:val="000D50CA"/>
    <w:rsid w:val="000D54C1"/>
    <w:rsid w:val="000D65E6"/>
    <w:rsid w:val="000D6789"/>
    <w:rsid w:val="000D6A8B"/>
    <w:rsid w:val="000D6F0B"/>
    <w:rsid w:val="000D7A6A"/>
    <w:rsid w:val="000D7A76"/>
    <w:rsid w:val="000D7EDA"/>
    <w:rsid w:val="000E050F"/>
    <w:rsid w:val="000E05BD"/>
    <w:rsid w:val="000E0F99"/>
    <w:rsid w:val="000E0FE1"/>
    <w:rsid w:val="000E10FB"/>
    <w:rsid w:val="000E19CB"/>
    <w:rsid w:val="000E1C96"/>
    <w:rsid w:val="000E1CBC"/>
    <w:rsid w:val="000E2163"/>
    <w:rsid w:val="000E221B"/>
    <w:rsid w:val="000E2303"/>
    <w:rsid w:val="000E2AE3"/>
    <w:rsid w:val="000E2D90"/>
    <w:rsid w:val="000E36EF"/>
    <w:rsid w:val="000E3ED3"/>
    <w:rsid w:val="000E47C4"/>
    <w:rsid w:val="000E4801"/>
    <w:rsid w:val="000E4ADE"/>
    <w:rsid w:val="000E56A6"/>
    <w:rsid w:val="000E6CA1"/>
    <w:rsid w:val="000E76D7"/>
    <w:rsid w:val="000E7A5D"/>
    <w:rsid w:val="000E7CCD"/>
    <w:rsid w:val="000F03CF"/>
    <w:rsid w:val="000F0E24"/>
    <w:rsid w:val="000F1219"/>
    <w:rsid w:val="000F23E8"/>
    <w:rsid w:val="000F2AFD"/>
    <w:rsid w:val="000F2E58"/>
    <w:rsid w:val="000F369C"/>
    <w:rsid w:val="000F37BB"/>
    <w:rsid w:val="000F41F2"/>
    <w:rsid w:val="000F43EF"/>
    <w:rsid w:val="000F47BE"/>
    <w:rsid w:val="000F47F2"/>
    <w:rsid w:val="000F4E81"/>
    <w:rsid w:val="000F4F30"/>
    <w:rsid w:val="000F5648"/>
    <w:rsid w:val="000F5A2C"/>
    <w:rsid w:val="000F5CB3"/>
    <w:rsid w:val="000F5DA6"/>
    <w:rsid w:val="000F78D2"/>
    <w:rsid w:val="000F7B4D"/>
    <w:rsid w:val="00100111"/>
    <w:rsid w:val="00100D9B"/>
    <w:rsid w:val="00101148"/>
    <w:rsid w:val="0010122F"/>
    <w:rsid w:val="001025B7"/>
    <w:rsid w:val="00102FD2"/>
    <w:rsid w:val="0010328F"/>
    <w:rsid w:val="00103DD8"/>
    <w:rsid w:val="00104548"/>
    <w:rsid w:val="00104581"/>
    <w:rsid w:val="001048EB"/>
    <w:rsid w:val="001053F5"/>
    <w:rsid w:val="0010540A"/>
    <w:rsid w:val="001057A3"/>
    <w:rsid w:val="00105A99"/>
    <w:rsid w:val="00105BAB"/>
    <w:rsid w:val="00105C28"/>
    <w:rsid w:val="00106E4B"/>
    <w:rsid w:val="001073B8"/>
    <w:rsid w:val="0010770D"/>
    <w:rsid w:val="00107E58"/>
    <w:rsid w:val="00110FA5"/>
    <w:rsid w:val="00111A7B"/>
    <w:rsid w:val="00112011"/>
    <w:rsid w:val="00112272"/>
    <w:rsid w:val="00112513"/>
    <w:rsid w:val="00113A1F"/>
    <w:rsid w:val="00113F07"/>
    <w:rsid w:val="0011438F"/>
    <w:rsid w:val="001147F3"/>
    <w:rsid w:val="001164E5"/>
    <w:rsid w:val="001165C4"/>
    <w:rsid w:val="00117743"/>
    <w:rsid w:val="00117CAC"/>
    <w:rsid w:val="00120241"/>
    <w:rsid w:val="0012026F"/>
    <w:rsid w:val="00120761"/>
    <w:rsid w:val="00120F13"/>
    <w:rsid w:val="00121DC2"/>
    <w:rsid w:val="00121EA7"/>
    <w:rsid w:val="00121EE2"/>
    <w:rsid w:val="0012252A"/>
    <w:rsid w:val="001233A2"/>
    <w:rsid w:val="001238B6"/>
    <w:rsid w:val="0012433D"/>
    <w:rsid w:val="00124556"/>
    <w:rsid w:val="00124657"/>
    <w:rsid w:val="00124B9A"/>
    <w:rsid w:val="00125764"/>
    <w:rsid w:val="00125E4E"/>
    <w:rsid w:val="0012704D"/>
    <w:rsid w:val="00130880"/>
    <w:rsid w:val="00130F9C"/>
    <w:rsid w:val="001312D6"/>
    <w:rsid w:val="00132DB2"/>
    <w:rsid w:val="00133455"/>
    <w:rsid w:val="001338D8"/>
    <w:rsid w:val="00133F0B"/>
    <w:rsid w:val="0013485D"/>
    <w:rsid w:val="00135033"/>
    <w:rsid w:val="001353A6"/>
    <w:rsid w:val="0013547F"/>
    <w:rsid w:val="0013581A"/>
    <w:rsid w:val="00135C4E"/>
    <w:rsid w:val="00135FF1"/>
    <w:rsid w:val="001361C4"/>
    <w:rsid w:val="00137418"/>
    <w:rsid w:val="001376BE"/>
    <w:rsid w:val="00137E46"/>
    <w:rsid w:val="00140678"/>
    <w:rsid w:val="001407FF"/>
    <w:rsid w:val="00140846"/>
    <w:rsid w:val="00140F3B"/>
    <w:rsid w:val="00141F56"/>
    <w:rsid w:val="00141FD9"/>
    <w:rsid w:val="001421FB"/>
    <w:rsid w:val="00142435"/>
    <w:rsid w:val="0014291B"/>
    <w:rsid w:val="00142D1D"/>
    <w:rsid w:val="00143977"/>
    <w:rsid w:val="00143F73"/>
    <w:rsid w:val="001446E1"/>
    <w:rsid w:val="00146348"/>
    <w:rsid w:val="00146FA4"/>
    <w:rsid w:val="0015048E"/>
    <w:rsid w:val="0015227C"/>
    <w:rsid w:val="0015270B"/>
    <w:rsid w:val="001549A0"/>
    <w:rsid w:val="00154CD0"/>
    <w:rsid w:val="00155330"/>
    <w:rsid w:val="00155F02"/>
    <w:rsid w:val="0015663C"/>
    <w:rsid w:val="00156908"/>
    <w:rsid w:val="00157CC6"/>
    <w:rsid w:val="00161213"/>
    <w:rsid w:val="0016165D"/>
    <w:rsid w:val="00161F12"/>
    <w:rsid w:val="00162F41"/>
    <w:rsid w:val="00163505"/>
    <w:rsid w:val="001635DF"/>
    <w:rsid w:val="00163AB1"/>
    <w:rsid w:val="00163BBB"/>
    <w:rsid w:val="001645E1"/>
    <w:rsid w:val="001649C1"/>
    <w:rsid w:val="00164B22"/>
    <w:rsid w:val="00165247"/>
    <w:rsid w:val="001672BA"/>
    <w:rsid w:val="0017001E"/>
    <w:rsid w:val="00170DE5"/>
    <w:rsid w:val="00170ED9"/>
    <w:rsid w:val="001717E4"/>
    <w:rsid w:val="0017410D"/>
    <w:rsid w:val="001748DA"/>
    <w:rsid w:val="001749E5"/>
    <w:rsid w:val="00174BC7"/>
    <w:rsid w:val="00175D7C"/>
    <w:rsid w:val="00176E8A"/>
    <w:rsid w:val="001777AE"/>
    <w:rsid w:val="001802AE"/>
    <w:rsid w:val="00180D2F"/>
    <w:rsid w:val="001816A4"/>
    <w:rsid w:val="00182E8E"/>
    <w:rsid w:val="00183B97"/>
    <w:rsid w:val="00184A8B"/>
    <w:rsid w:val="00184F11"/>
    <w:rsid w:val="00186EEB"/>
    <w:rsid w:val="0019087D"/>
    <w:rsid w:val="00190A81"/>
    <w:rsid w:val="00190B66"/>
    <w:rsid w:val="00190C9D"/>
    <w:rsid w:val="00192B62"/>
    <w:rsid w:val="00192E87"/>
    <w:rsid w:val="001940B4"/>
    <w:rsid w:val="0019439C"/>
    <w:rsid w:val="00194619"/>
    <w:rsid w:val="00195CF9"/>
    <w:rsid w:val="00196AFB"/>
    <w:rsid w:val="001971FB"/>
    <w:rsid w:val="00197789"/>
    <w:rsid w:val="001977A1"/>
    <w:rsid w:val="00197DD2"/>
    <w:rsid w:val="00197E7F"/>
    <w:rsid w:val="001A0178"/>
    <w:rsid w:val="001A0364"/>
    <w:rsid w:val="001A0763"/>
    <w:rsid w:val="001A0F76"/>
    <w:rsid w:val="001A1161"/>
    <w:rsid w:val="001A11A5"/>
    <w:rsid w:val="001A1680"/>
    <w:rsid w:val="001A1F81"/>
    <w:rsid w:val="001A222C"/>
    <w:rsid w:val="001A2372"/>
    <w:rsid w:val="001A2D0C"/>
    <w:rsid w:val="001A324A"/>
    <w:rsid w:val="001A3A77"/>
    <w:rsid w:val="001A4298"/>
    <w:rsid w:val="001A4519"/>
    <w:rsid w:val="001A4525"/>
    <w:rsid w:val="001A4D3B"/>
    <w:rsid w:val="001A5BB4"/>
    <w:rsid w:val="001A601F"/>
    <w:rsid w:val="001A6901"/>
    <w:rsid w:val="001A74E4"/>
    <w:rsid w:val="001A75A5"/>
    <w:rsid w:val="001A77E6"/>
    <w:rsid w:val="001A7862"/>
    <w:rsid w:val="001A7A9C"/>
    <w:rsid w:val="001A7E84"/>
    <w:rsid w:val="001B01A8"/>
    <w:rsid w:val="001B0487"/>
    <w:rsid w:val="001B0E61"/>
    <w:rsid w:val="001B113B"/>
    <w:rsid w:val="001B1BA1"/>
    <w:rsid w:val="001B2121"/>
    <w:rsid w:val="001B2C91"/>
    <w:rsid w:val="001B342D"/>
    <w:rsid w:val="001B3678"/>
    <w:rsid w:val="001B3AB3"/>
    <w:rsid w:val="001B4893"/>
    <w:rsid w:val="001B57F2"/>
    <w:rsid w:val="001B5AC2"/>
    <w:rsid w:val="001B6368"/>
    <w:rsid w:val="001B7320"/>
    <w:rsid w:val="001C036D"/>
    <w:rsid w:val="001C0440"/>
    <w:rsid w:val="001C24BD"/>
    <w:rsid w:val="001C26AE"/>
    <w:rsid w:val="001C438B"/>
    <w:rsid w:val="001C4C38"/>
    <w:rsid w:val="001C4FC8"/>
    <w:rsid w:val="001C5014"/>
    <w:rsid w:val="001C571A"/>
    <w:rsid w:val="001C5C5A"/>
    <w:rsid w:val="001C5D35"/>
    <w:rsid w:val="001C7877"/>
    <w:rsid w:val="001D04A5"/>
    <w:rsid w:val="001D0AA5"/>
    <w:rsid w:val="001D1B9C"/>
    <w:rsid w:val="001D203A"/>
    <w:rsid w:val="001D2899"/>
    <w:rsid w:val="001D2A8F"/>
    <w:rsid w:val="001D2EF6"/>
    <w:rsid w:val="001D30E5"/>
    <w:rsid w:val="001D3744"/>
    <w:rsid w:val="001D47EC"/>
    <w:rsid w:val="001D4DCA"/>
    <w:rsid w:val="001D537D"/>
    <w:rsid w:val="001D5A8A"/>
    <w:rsid w:val="001D60F3"/>
    <w:rsid w:val="001D6344"/>
    <w:rsid w:val="001D7F9D"/>
    <w:rsid w:val="001E0782"/>
    <w:rsid w:val="001E08CE"/>
    <w:rsid w:val="001E0C4E"/>
    <w:rsid w:val="001E1086"/>
    <w:rsid w:val="001E132D"/>
    <w:rsid w:val="001E1440"/>
    <w:rsid w:val="001E1502"/>
    <w:rsid w:val="001E1DAD"/>
    <w:rsid w:val="001E1F15"/>
    <w:rsid w:val="001E23B7"/>
    <w:rsid w:val="001E2833"/>
    <w:rsid w:val="001E290F"/>
    <w:rsid w:val="001E2BD6"/>
    <w:rsid w:val="001E2C45"/>
    <w:rsid w:val="001E3329"/>
    <w:rsid w:val="001E392D"/>
    <w:rsid w:val="001E3B02"/>
    <w:rsid w:val="001E3E81"/>
    <w:rsid w:val="001E3F27"/>
    <w:rsid w:val="001E4864"/>
    <w:rsid w:val="001E4C40"/>
    <w:rsid w:val="001E4CD5"/>
    <w:rsid w:val="001E4D0E"/>
    <w:rsid w:val="001E4D81"/>
    <w:rsid w:val="001E5C81"/>
    <w:rsid w:val="001E6E84"/>
    <w:rsid w:val="001E7606"/>
    <w:rsid w:val="001E7FF2"/>
    <w:rsid w:val="001F01DC"/>
    <w:rsid w:val="001F08A0"/>
    <w:rsid w:val="001F08A6"/>
    <w:rsid w:val="001F0B7A"/>
    <w:rsid w:val="001F1B7E"/>
    <w:rsid w:val="001F2AD9"/>
    <w:rsid w:val="001F3F52"/>
    <w:rsid w:val="001F4262"/>
    <w:rsid w:val="001F457F"/>
    <w:rsid w:val="001F5734"/>
    <w:rsid w:val="001F574B"/>
    <w:rsid w:val="001F65B7"/>
    <w:rsid w:val="001F7785"/>
    <w:rsid w:val="001F7BF4"/>
    <w:rsid w:val="00201387"/>
    <w:rsid w:val="00201B60"/>
    <w:rsid w:val="00201FA7"/>
    <w:rsid w:val="00202430"/>
    <w:rsid w:val="0020559B"/>
    <w:rsid w:val="00205B4C"/>
    <w:rsid w:val="0020615A"/>
    <w:rsid w:val="002063AA"/>
    <w:rsid w:val="002073DB"/>
    <w:rsid w:val="002078B0"/>
    <w:rsid w:val="00207C1C"/>
    <w:rsid w:val="00207DC3"/>
    <w:rsid w:val="00210641"/>
    <w:rsid w:val="00210C28"/>
    <w:rsid w:val="00211292"/>
    <w:rsid w:val="00211CDB"/>
    <w:rsid w:val="00212058"/>
    <w:rsid w:val="002123D3"/>
    <w:rsid w:val="00212993"/>
    <w:rsid w:val="00212D35"/>
    <w:rsid w:val="00212EAB"/>
    <w:rsid w:val="002132BA"/>
    <w:rsid w:val="002138AE"/>
    <w:rsid w:val="00213F1B"/>
    <w:rsid w:val="00214C16"/>
    <w:rsid w:val="002152D2"/>
    <w:rsid w:val="00216147"/>
    <w:rsid w:val="00216905"/>
    <w:rsid w:val="002173CE"/>
    <w:rsid w:val="002174E2"/>
    <w:rsid w:val="0021752E"/>
    <w:rsid w:val="002179F2"/>
    <w:rsid w:val="00220E45"/>
    <w:rsid w:val="00221060"/>
    <w:rsid w:val="00222A22"/>
    <w:rsid w:val="00223F6D"/>
    <w:rsid w:val="002242CC"/>
    <w:rsid w:val="00224575"/>
    <w:rsid w:val="00224E57"/>
    <w:rsid w:val="00225386"/>
    <w:rsid w:val="00226778"/>
    <w:rsid w:val="00227FA3"/>
    <w:rsid w:val="00227FE6"/>
    <w:rsid w:val="002300C1"/>
    <w:rsid w:val="00230C46"/>
    <w:rsid w:val="002311E8"/>
    <w:rsid w:val="002315A0"/>
    <w:rsid w:val="00231E90"/>
    <w:rsid w:val="002324FD"/>
    <w:rsid w:val="0023363A"/>
    <w:rsid w:val="00235099"/>
    <w:rsid w:val="00235E02"/>
    <w:rsid w:val="00236192"/>
    <w:rsid w:val="00237E6F"/>
    <w:rsid w:val="00237FC2"/>
    <w:rsid w:val="002416CE"/>
    <w:rsid w:val="0024186A"/>
    <w:rsid w:val="00242EBD"/>
    <w:rsid w:val="002430E0"/>
    <w:rsid w:val="0024338F"/>
    <w:rsid w:val="00243ADC"/>
    <w:rsid w:val="00245F13"/>
    <w:rsid w:val="00245F5D"/>
    <w:rsid w:val="002469E9"/>
    <w:rsid w:val="0024728D"/>
    <w:rsid w:val="0024781B"/>
    <w:rsid w:val="00247DBF"/>
    <w:rsid w:val="00250119"/>
    <w:rsid w:val="00251447"/>
    <w:rsid w:val="00251584"/>
    <w:rsid w:val="00251822"/>
    <w:rsid w:val="00251A0B"/>
    <w:rsid w:val="00251D01"/>
    <w:rsid w:val="00251D93"/>
    <w:rsid w:val="00252F2D"/>
    <w:rsid w:val="0025330F"/>
    <w:rsid w:val="002537B1"/>
    <w:rsid w:val="00253AFE"/>
    <w:rsid w:val="00253D65"/>
    <w:rsid w:val="00253D8B"/>
    <w:rsid w:val="00254183"/>
    <w:rsid w:val="0025444D"/>
    <w:rsid w:val="00254EA6"/>
    <w:rsid w:val="00255C6E"/>
    <w:rsid w:val="00256632"/>
    <w:rsid w:val="002569D8"/>
    <w:rsid w:val="00257043"/>
    <w:rsid w:val="00257240"/>
    <w:rsid w:val="00257339"/>
    <w:rsid w:val="00260123"/>
    <w:rsid w:val="00260190"/>
    <w:rsid w:val="00260914"/>
    <w:rsid w:val="00261912"/>
    <w:rsid w:val="00261E18"/>
    <w:rsid w:val="00261EE8"/>
    <w:rsid w:val="00262AF9"/>
    <w:rsid w:val="00262FA3"/>
    <w:rsid w:val="00263058"/>
    <w:rsid w:val="002630D6"/>
    <w:rsid w:val="00263BE0"/>
    <w:rsid w:val="00264048"/>
    <w:rsid w:val="002649C3"/>
    <w:rsid w:val="00265200"/>
    <w:rsid w:val="0026779E"/>
    <w:rsid w:val="00267E41"/>
    <w:rsid w:val="00267FF1"/>
    <w:rsid w:val="00270156"/>
    <w:rsid w:val="00270228"/>
    <w:rsid w:val="002710F3"/>
    <w:rsid w:val="00272202"/>
    <w:rsid w:val="00272305"/>
    <w:rsid w:val="002731EB"/>
    <w:rsid w:val="00273B42"/>
    <w:rsid w:val="00273D35"/>
    <w:rsid w:val="0027438A"/>
    <w:rsid w:val="00274571"/>
    <w:rsid w:val="002753D6"/>
    <w:rsid w:val="00276861"/>
    <w:rsid w:val="00276E1E"/>
    <w:rsid w:val="00277402"/>
    <w:rsid w:val="002809AE"/>
    <w:rsid w:val="00280BE2"/>
    <w:rsid w:val="00280F67"/>
    <w:rsid w:val="002813EA"/>
    <w:rsid w:val="002816BB"/>
    <w:rsid w:val="0028184B"/>
    <w:rsid w:val="00281BA1"/>
    <w:rsid w:val="002825CD"/>
    <w:rsid w:val="002832D5"/>
    <w:rsid w:val="00283408"/>
    <w:rsid w:val="002839DB"/>
    <w:rsid w:val="00284946"/>
    <w:rsid w:val="00284AEC"/>
    <w:rsid w:val="00284B21"/>
    <w:rsid w:val="00285BEA"/>
    <w:rsid w:val="00286945"/>
    <w:rsid w:val="00287C3D"/>
    <w:rsid w:val="00291356"/>
    <w:rsid w:val="002920B8"/>
    <w:rsid w:val="002921F5"/>
    <w:rsid w:val="0029257E"/>
    <w:rsid w:val="00292616"/>
    <w:rsid w:val="00292854"/>
    <w:rsid w:val="00293006"/>
    <w:rsid w:val="002939A7"/>
    <w:rsid w:val="00294F7F"/>
    <w:rsid w:val="00296627"/>
    <w:rsid w:val="00296E98"/>
    <w:rsid w:val="00296FF8"/>
    <w:rsid w:val="002A22B7"/>
    <w:rsid w:val="002A258C"/>
    <w:rsid w:val="002A31E9"/>
    <w:rsid w:val="002A47B2"/>
    <w:rsid w:val="002A4990"/>
    <w:rsid w:val="002A4C6E"/>
    <w:rsid w:val="002A5659"/>
    <w:rsid w:val="002A645A"/>
    <w:rsid w:val="002A6DFC"/>
    <w:rsid w:val="002A74B2"/>
    <w:rsid w:val="002A7767"/>
    <w:rsid w:val="002B059C"/>
    <w:rsid w:val="002B0A88"/>
    <w:rsid w:val="002B0E68"/>
    <w:rsid w:val="002B12F9"/>
    <w:rsid w:val="002B1B72"/>
    <w:rsid w:val="002B221C"/>
    <w:rsid w:val="002B2768"/>
    <w:rsid w:val="002B2CE2"/>
    <w:rsid w:val="002B31A5"/>
    <w:rsid w:val="002B3873"/>
    <w:rsid w:val="002B3D3E"/>
    <w:rsid w:val="002B461A"/>
    <w:rsid w:val="002B4B0D"/>
    <w:rsid w:val="002B4EB5"/>
    <w:rsid w:val="002B50D2"/>
    <w:rsid w:val="002B5EF5"/>
    <w:rsid w:val="002B6549"/>
    <w:rsid w:val="002B7F2A"/>
    <w:rsid w:val="002C0150"/>
    <w:rsid w:val="002C029D"/>
    <w:rsid w:val="002C1A08"/>
    <w:rsid w:val="002C2DE0"/>
    <w:rsid w:val="002C35BF"/>
    <w:rsid w:val="002C42F0"/>
    <w:rsid w:val="002C4888"/>
    <w:rsid w:val="002C49A7"/>
    <w:rsid w:val="002C4A3A"/>
    <w:rsid w:val="002C60D7"/>
    <w:rsid w:val="002C650D"/>
    <w:rsid w:val="002C6AA9"/>
    <w:rsid w:val="002C7223"/>
    <w:rsid w:val="002C7BB4"/>
    <w:rsid w:val="002D044B"/>
    <w:rsid w:val="002D0AC2"/>
    <w:rsid w:val="002D1C17"/>
    <w:rsid w:val="002D1FD5"/>
    <w:rsid w:val="002D20BD"/>
    <w:rsid w:val="002D224D"/>
    <w:rsid w:val="002D2912"/>
    <w:rsid w:val="002D2B73"/>
    <w:rsid w:val="002D2CEB"/>
    <w:rsid w:val="002D3291"/>
    <w:rsid w:val="002D3D47"/>
    <w:rsid w:val="002D48BC"/>
    <w:rsid w:val="002D623C"/>
    <w:rsid w:val="002D6448"/>
    <w:rsid w:val="002D700A"/>
    <w:rsid w:val="002E03EE"/>
    <w:rsid w:val="002E0867"/>
    <w:rsid w:val="002E0D41"/>
    <w:rsid w:val="002E1156"/>
    <w:rsid w:val="002E2407"/>
    <w:rsid w:val="002E2AF4"/>
    <w:rsid w:val="002E2B94"/>
    <w:rsid w:val="002E4159"/>
    <w:rsid w:val="002E5352"/>
    <w:rsid w:val="002E5F29"/>
    <w:rsid w:val="002E63A6"/>
    <w:rsid w:val="002E69AF"/>
    <w:rsid w:val="002E6FE6"/>
    <w:rsid w:val="002E7166"/>
    <w:rsid w:val="002E782F"/>
    <w:rsid w:val="002F04CF"/>
    <w:rsid w:val="002F1A87"/>
    <w:rsid w:val="002F21C2"/>
    <w:rsid w:val="002F2AF2"/>
    <w:rsid w:val="002F3B09"/>
    <w:rsid w:val="002F3B2B"/>
    <w:rsid w:val="002F3CBA"/>
    <w:rsid w:val="002F4D75"/>
    <w:rsid w:val="002F538F"/>
    <w:rsid w:val="002F54EB"/>
    <w:rsid w:val="002F59CA"/>
    <w:rsid w:val="002F663A"/>
    <w:rsid w:val="002F7635"/>
    <w:rsid w:val="003026D9"/>
    <w:rsid w:val="00302A34"/>
    <w:rsid w:val="00302AAA"/>
    <w:rsid w:val="00303157"/>
    <w:rsid w:val="003044DD"/>
    <w:rsid w:val="0030472C"/>
    <w:rsid w:val="0030476B"/>
    <w:rsid w:val="00304CB5"/>
    <w:rsid w:val="00304E92"/>
    <w:rsid w:val="00305045"/>
    <w:rsid w:val="00305675"/>
    <w:rsid w:val="0030609C"/>
    <w:rsid w:val="00306984"/>
    <w:rsid w:val="0030763F"/>
    <w:rsid w:val="003103A1"/>
    <w:rsid w:val="00310B33"/>
    <w:rsid w:val="00310CDB"/>
    <w:rsid w:val="00312821"/>
    <w:rsid w:val="00312CDB"/>
    <w:rsid w:val="00312F0F"/>
    <w:rsid w:val="00313A33"/>
    <w:rsid w:val="0031412D"/>
    <w:rsid w:val="00314281"/>
    <w:rsid w:val="00314AF6"/>
    <w:rsid w:val="00314C2E"/>
    <w:rsid w:val="00315502"/>
    <w:rsid w:val="003157F4"/>
    <w:rsid w:val="00315F30"/>
    <w:rsid w:val="003160B0"/>
    <w:rsid w:val="00316934"/>
    <w:rsid w:val="00316A88"/>
    <w:rsid w:val="00317082"/>
    <w:rsid w:val="0031752C"/>
    <w:rsid w:val="0031788F"/>
    <w:rsid w:val="00317919"/>
    <w:rsid w:val="0032049A"/>
    <w:rsid w:val="00320D78"/>
    <w:rsid w:val="0032143E"/>
    <w:rsid w:val="00321472"/>
    <w:rsid w:val="0032170A"/>
    <w:rsid w:val="00321C0C"/>
    <w:rsid w:val="00321DBB"/>
    <w:rsid w:val="003220A2"/>
    <w:rsid w:val="0032267A"/>
    <w:rsid w:val="00322861"/>
    <w:rsid w:val="0032324E"/>
    <w:rsid w:val="0032343D"/>
    <w:rsid w:val="00323A6C"/>
    <w:rsid w:val="00324228"/>
    <w:rsid w:val="003242CA"/>
    <w:rsid w:val="00324347"/>
    <w:rsid w:val="00325767"/>
    <w:rsid w:val="00325B72"/>
    <w:rsid w:val="003272F6"/>
    <w:rsid w:val="00327382"/>
    <w:rsid w:val="003308F8"/>
    <w:rsid w:val="00331089"/>
    <w:rsid w:val="003311B4"/>
    <w:rsid w:val="0033186B"/>
    <w:rsid w:val="003323E9"/>
    <w:rsid w:val="00332586"/>
    <w:rsid w:val="00332DC3"/>
    <w:rsid w:val="00332E1E"/>
    <w:rsid w:val="003331B2"/>
    <w:rsid w:val="00333657"/>
    <w:rsid w:val="00334AA1"/>
    <w:rsid w:val="00334F70"/>
    <w:rsid w:val="003350C5"/>
    <w:rsid w:val="003367F5"/>
    <w:rsid w:val="00336AA3"/>
    <w:rsid w:val="0033706A"/>
    <w:rsid w:val="00337148"/>
    <w:rsid w:val="00337318"/>
    <w:rsid w:val="00337CC5"/>
    <w:rsid w:val="0034086F"/>
    <w:rsid w:val="003409A5"/>
    <w:rsid w:val="003409F7"/>
    <w:rsid w:val="00340B2B"/>
    <w:rsid w:val="00341950"/>
    <w:rsid w:val="00342C35"/>
    <w:rsid w:val="0034331E"/>
    <w:rsid w:val="003440A2"/>
    <w:rsid w:val="00344183"/>
    <w:rsid w:val="003444C1"/>
    <w:rsid w:val="003453BA"/>
    <w:rsid w:val="00346852"/>
    <w:rsid w:val="00346A8B"/>
    <w:rsid w:val="00347493"/>
    <w:rsid w:val="00347759"/>
    <w:rsid w:val="00347789"/>
    <w:rsid w:val="00347B0D"/>
    <w:rsid w:val="00350217"/>
    <w:rsid w:val="003503FE"/>
    <w:rsid w:val="0035071E"/>
    <w:rsid w:val="0035191B"/>
    <w:rsid w:val="00353147"/>
    <w:rsid w:val="00353B49"/>
    <w:rsid w:val="003540E7"/>
    <w:rsid w:val="0035473B"/>
    <w:rsid w:val="00354F67"/>
    <w:rsid w:val="00355637"/>
    <w:rsid w:val="00355974"/>
    <w:rsid w:val="00355C98"/>
    <w:rsid w:val="003568D3"/>
    <w:rsid w:val="00356B9A"/>
    <w:rsid w:val="00356D0D"/>
    <w:rsid w:val="003574BE"/>
    <w:rsid w:val="0036017B"/>
    <w:rsid w:val="003601ED"/>
    <w:rsid w:val="00360AC9"/>
    <w:rsid w:val="00360B9B"/>
    <w:rsid w:val="00361007"/>
    <w:rsid w:val="00361991"/>
    <w:rsid w:val="003626DD"/>
    <w:rsid w:val="0036298F"/>
    <w:rsid w:val="00362B80"/>
    <w:rsid w:val="00363A2C"/>
    <w:rsid w:val="003640D7"/>
    <w:rsid w:val="003660E6"/>
    <w:rsid w:val="003661DD"/>
    <w:rsid w:val="00366313"/>
    <w:rsid w:val="00366DB9"/>
    <w:rsid w:val="003672A7"/>
    <w:rsid w:val="00367E10"/>
    <w:rsid w:val="00370542"/>
    <w:rsid w:val="0037118C"/>
    <w:rsid w:val="003716BC"/>
    <w:rsid w:val="0037197D"/>
    <w:rsid w:val="003722D9"/>
    <w:rsid w:val="00372F2A"/>
    <w:rsid w:val="00372FEF"/>
    <w:rsid w:val="00373065"/>
    <w:rsid w:val="003738E8"/>
    <w:rsid w:val="00373FA0"/>
    <w:rsid w:val="00374B77"/>
    <w:rsid w:val="0037519E"/>
    <w:rsid w:val="00376072"/>
    <w:rsid w:val="00376174"/>
    <w:rsid w:val="0037634E"/>
    <w:rsid w:val="00376725"/>
    <w:rsid w:val="00376844"/>
    <w:rsid w:val="00377AFC"/>
    <w:rsid w:val="00380655"/>
    <w:rsid w:val="00380710"/>
    <w:rsid w:val="00380EC5"/>
    <w:rsid w:val="00381728"/>
    <w:rsid w:val="00381EA4"/>
    <w:rsid w:val="00382F25"/>
    <w:rsid w:val="003836BA"/>
    <w:rsid w:val="003837C0"/>
    <w:rsid w:val="00383A50"/>
    <w:rsid w:val="00383C69"/>
    <w:rsid w:val="00383E1F"/>
    <w:rsid w:val="00384294"/>
    <w:rsid w:val="003844BF"/>
    <w:rsid w:val="003850E1"/>
    <w:rsid w:val="00387191"/>
    <w:rsid w:val="00387988"/>
    <w:rsid w:val="00387FD4"/>
    <w:rsid w:val="00390DEA"/>
    <w:rsid w:val="003915F5"/>
    <w:rsid w:val="00391715"/>
    <w:rsid w:val="00392D10"/>
    <w:rsid w:val="00393194"/>
    <w:rsid w:val="003935FF"/>
    <w:rsid w:val="00393A12"/>
    <w:rsid w:val="00394134"/>
    <w:rsid w:val="003944F6"/>
    <w:rsid w:val="00395776"/>
    <w:rsid w:val="0039613D"/>
    <w:rsid w:val="0039648C"/>
    <w:rsid w:val="00396C8A"/>
    <w:rsid w:val="00396ED9"/>
    <w:rsid w:val="00397784"/>
    <w:rsid w:val="00397898"/>
    <w:rsid w:val="003A04E1"/>
    <w:rsid w:val="003A0A74"/>
    <w:rsid w:val="003A2312"/>
    <w:rsid w:val="003A3752"/>
    <w:rsid w:val="003A3B29"/>
    <w:rsid w:val="003A3DAC"/>
    <w:rsid w:val="003A49DE"/>
    <w:rsid w:val="003A55EF"/>
    <w:rsid w:val="003A6223"/>
    <w:rsid w:val="003A638F"/>
    <w:rsid w:val="003A687A"/>
    <w:rsid w:val="003A6EC7"/>
    <w:rsid w:val="003A711A"/>
    <w:rsid w:val="003A7A4C"/>
    <w:rsid w:val="003A7DBF"/>
    <w:rsid w:val="003A7DEA"/>
    <w:rsid w:val="003B1592"/>
    <w:rsid w:val="003B19E9"/>
    <w:rsid w:val="003B21D8"/>
    <w:rsid w:val="003B2C7E"/>
    <w:rsid w:val="003B31BE"/>
    <w:rsid w:val="003B3427"/>
    <w:rsid w:val="003B3A06"/>
    <w:rsid w:val="003B472D"/>
    <w:rsid w:val="003B4FC1"/>
    <w:rsid w:val="003B5333"/>
    <w:rsid w:val="003B53BD"/>
    <w:rsid w:val="003B5A79"/>
    <w:rsid w:val="003B6415"/>
    <w:rsid w:val="003C0267"/>
    <w:rsid w:val="003C0507"/>
    <w:rsid w:val="003C0512"/>
    <w:rsid w:val="003C1057"/>
    <w:rsid w:val="003C3388"/>
    <w:rsid w:val="003C3A24"/>
    <w:rsid w:val="003C549A"/>
    <w:rsid w:val="003C712B"/>
    <w:rsid w:val="003C798B"/>
    <w:rsid w:val="003D0FA0"/>
    <w:rsid w:val="003D1AFF"/>
    <w:rsid w:val="003D212D"/>
    <w:rsid w:val="003D2666"/>
    <w:rsid w:val="003D305D"/>
    <w:rsid w:val="003D35BD"/>
    <w:rsid w:val="003D4A32"/>
    <w:rsid w:val="003D5260"/>
    <w:rsid w:val="003D5A62"/>
    <w:rsid w:val="003D6033"/>
    <w:rsid w:val="003D665A"/>
    <w:rsid w:val="003D71C7"/>
    <w:rsid w:val="003D7508"/>
    <w:rsid w:val="003D7E4E"/>
    <w:rsid w:val="003E11D0"/>
    <w:rsid w:val="003E11E0"/>
    <w:rsid w:val="003E18B6"/>
    <w:rsid w:val="003E1A9E"/>
    <w:rsid w:val="003E2A02"/>
    <w:rsid w:val="003E2D1F"/>
    <w:rsid w:val="003E30F5"/>
    <w:rsid w:val="003E38E6"/>
    <w:rsid w:val="003E4EA0"/>
    <w:rsid w:val="003E52A0"/>
    <w:rsid w:val="003E5768"/>
    <w:rsid w:val="003E5F60"/>
    <w:rsid w:val="003E62DD"/>
    <w:rsid w:val="003E652D"/>
    <w:rsid w:val="003E65AC"/>
    <w:rsid w:val="003E66DF"/>
    <w:rsid w:val="003E6A74"/>
    <w:rsid w:val="003E712B"/>
    <w:rsid w:val="003E7E9C"/>
    <w:rsid w:val="003F0536"/>
    <w:rsid w:val="003F1363"/>
    <w:rsid w:val="003F1800"/>
    <w:rsid w:val="003F256E"/>
    <w:rsid w:val="003F2914"/>
    <w:rsid w:val="003F291A"/>
    <w:rsid w:val="003F2A69"/>
    <w:rsid w:val="003F31D7"/>
    <w:rsid w:val="003F3E91"/>
    <w:rsid w:val="003F4523"/>
    <w:rsid w:val="003F4BD7"/>
    <w:rsid w:val="003F53DF"/>
    <w:rsid w:val="003F5685"/>
    <w:rsid w:val="003F576D"/>
    <w:rsid w:val="003F6671"/>
    <w:rsid w:val="004002AB"/>
    <w:rsid w:val="00400985"/>
    <w:rsid w:val="00400ADE"/>
    <w:rsid w:val="00400C3B"/>
    <w:rsid w:val="004012F8"/>
    <w:rsid w:val="00401C3F"/>
    <w:rsid w:val="0040250C"/>
    <w:rsid w:val="004027B3"/>
    <w:rsid w:val="0040298D"/>
    <w:rsid w:val="004030CF"/>
    <w:rsid w:val="00403883"/>
    <w:rsid w:val="004038C0"/>
    <w:rsid w:val="00404460"/>
    <w:rsid w:val="00404483"/>
    <w:rsid w:val="00404CCB"/>
    <w:rsid w:val="0040617D"/>
    <w:rsid w:val="004072F8"/>
    <w:rsid w:val="004102FF"/>
    <w:rsid w:val="00410327"/>
    <w:rsid w:val="00410741"/>
    <w:rsid w:val="00410C29"/>
    <w:rsid w:val="00411283"/>
    <w:rsid w:val="00411EE8"/>
    <w:rsid w:val="004120EA"/>
    <w:rsid w:val="00412331"/>
    <w:rsid w:val="004127EA"/>
    <w:rsid w:val="004134CE"/>
    <w:rsid w:val="004135A7"/>
    <w:rsid w:val="0041506E"/>
    <w:rsid w:val="00415294"/>
    <w:rsid w:val="00415368"/>
    <w:rsid w:val="004159BF"/>
    <w:rsid w:val="0041608F"/>
    <w:rsid w:val="00416287"/>
    <w:rsid w:val="004165E3"/>
    <w:rsid w:val="00420104"/>
    <w:rsid w:val="004202C4"/>
    <w:rsid w:val="00420C4E"/>
    <w:rsid w:val="00420DE2"/>
    <w:rsid w:val="00421742"/>
    <w:rsid w:val="004218DF"/>
    <w:rsid w:val="00421F74"/>
    <w:rsid w:val="00423140"/>
    <w:rsid w:val="00423750"/>
    <w:rsid w:val="00424295"/>
    <w:rsid w:val="004248B2"/>
    <w:rsid w:val="00424A9A"/>
    <w:rsid w:val="00424F5B"/>
    <w:rsid w:val="00425577"/>
    <w:rsid w:val="00426295"/>
    <w:rsid w:val="004271E0"/>
    <w:rsid w:val="00430594"/>
    <w:rsid w:val="004308F5"/>
    <w:rsid w:val="00430AA2"/>
    <w:rsid w:val="00431046"/>
    <w:rsid w:val="004319C2"/>
    <w:rsid w:val="00431A4B"/>
    <w:rsid w:val="00431AFF"/>
    <w:rsid w:val="0043285E"/>
    <w:rsid w:val="00432980"/>
    <w:rsid w:val="0043300D"/>
    <w:rsid w:val="004330D3"/>
    <w:rsid w:val="00433E26"/>
    <w:rsid w:val="004341C2"/>
    <w:rsid w:val="00434DE8"/>
    <w:rsid w:val="00435A0D"/>
    <w:rsid w:val="00435A9C"/>
    <w:rsid w:val="0043630D"/>
    <w:rsid w:val="00436B3B"/>
    <w:rsid w:val="00437104"/>
    <w:rsid w:val="004376E3"/>
    <w:rsid w:val="004379EC"/>
    <w:rsid w:val="00441D30"/>
    <w:rsid w:val="00442030"/>
    <w:rsid w:val="004421B3"/>
    <w:rsid w:val="004421F1"/>
    <w:rsid w:val="004448D1"/>
    <w:rsid w:val="00445023"/>
    <w:rsid w:val="0044505C"/>
    <w:rsid w:val="00445C2D"/>
    <w:rsid w:val="004466EB"/>
    <w:rsid w:val="00446A3E"/>
    <w:rsid w:val="00446CFC"/>
    <w:rsid w:val="00447057"/>
    <w:rsid w:val="004476C8"/>
    <w:rsid w:val="00447DF9"/>
    <w:rsid w:val="00447EF8"/>
    <w:rsid w:val="00447F1D"/>
    <w:rsid w:val="0045047D"/>
    <w:rsid w:val="004506FA"/>
    <w:rsid w:val="00450949"/>
    <w:rsid w:val="00450BCE"/>
    <w:rsid w:val="00450CEC"/>
    <w:rsid w:val="00452508"/>
    <w:rsid w:val="004535C3"/>
    <w:rsid w:val="00453929"/>
    <w:rsid w:val="00453AEF"/>
    <w:rsid w:val="004543C8"/>
    <w:rsid w:val="00454EE8"/>
    <w:rsid w:val="00455812"/>
    <w:rsid w:val="00455E88"/>
    <w:rsid w:val="00455FB2"/>
    <w:rsid w:val="004572C0"/>
    <w:rsid w:val="004577D7"/>
    <w:rsid w:val="0045780C"/>
    <w:rsid w:val="00457AC4"/>
    <w:rsid w:val="004605C7"/>
    <w:rsid w:val="00462215"/>
    <w:rsid w:val="00462453"/>
    <w:rsid w:val="00462932"/>
    <w:rsid w:val="0046299C"/>
    <w:rsid w:val="00463504"/>
    <w:rsid w:val="0046366B"/>
    <w:rsid w:val="00463B6D"/>
    <w:rsid w:val="00464E3D"/>
    <w:rsid w:val="0046573E"/>
    <w:rsid w:val="00465FBC"/>
    <w:rsid w:val="0046609D"/>
    <w:rsid w:val="0046618A"/>
    <w:rsid w:val="004664D3"/>
    <w:rsid w:val="00466771"/>
    <w:rsid w:val="0046760C"/>
    <w:rsid w:val="00467F24"/>
    <w:rsid w:val="00470537"/>
    <w:rsid w:val="004708D5"/>
    <w:rsid w:val="00471780"/>
    <w:rsid w:val="00472391"/>
    <w:rsid w:val="0047242D"/>
    <w:rsid w:val="00473183"/>
    <w:rsid w:val="004734A7"/>
    <w:rsid w:val="00473B04"/>
    <w:rsid w:val="00473F66"/>
    <w:rsid w:val="004745C6"/>
    <w:rsid w:val="00475F89"/>
    <w:rsid w:val="004767EF"/>
    <w:rsid w:val="00476952"/>
    <w:rsid w:val="00476A3D"/>
    <w:rsid w:val="00476DA6"/>
    <w:rsid w:val="00480096"/>
    <w:rsid w:val="00480149"/>
    <w:rsid w:val="004814FC"/>
    <w:rsid w:val="00482330"/>
    <w:rsid w:val="00482828"/>
    <w:rsid w:val="0048479E"/>
    <w:rsid w:val="00485861"/>
    <w:rsid w:val="00486169"/>
    <w:rsid w:val="004868A3"/>
    <w:rsid w:val="00486A86"/>
    <w:rsid w:val="00486AEB"/>
    <w:rsid w:val="00486AF6"/>
    <w:rsid w:val="00486FEB"/>
    <w:rsid w:val="004902BB"/>
    <w:rsid w:val="00490571"/>
    <w:rsid w:val="00490956"/>
    <w:rsid w:val="00490B30"/>
    <w:rsid w:val="00491A0A"/>
    <w:rsid w:val="00491EA7"/>
    <w:rsid w:val="00491F42"/>
    <w:rsid w:val="00492719"/>
    <w:rsid w:val="00493193"/>
    <w:rsid w:val="004946B9"/>
    <w:rsid w:val="00494801"/>
    <w:rsid w:val="00495170"/>
    <w:rsid w:val="00495506"/>
    <w:rsid w:val="00495575"/>
    <w:rsid w:val="00495667"/>
    <w:rsid w:val="00495683"/>
    <w:rsid w:val="004960A3"/>
    <w:rsid w:val="00496821"/>
    <w:rsid w:val="00496ABC"/>
    <w:rsid w:val="00496DC9"/>
    <w:rsid w:val="004A08F6"/>
    <w:rsid w:val="004A0E4F"/>
    <w:rsid w:val="004A0EEC"/>
    <w:rsid w:val="004A110C"/>
    <w:rsid w:val="004A2921"/>
    <w:rsid w:val="004A2A11"/>
    <w:rsid w:val="004A2E84"/>
    <w:rsid w:val="004A3147"/>
    <w:rsid w:val="004A39E7"/>
    <w:rsid w:val="004A59A3"/>
    <w:rsid w:val="004A637F"/>
    <w:rsid w:val="004A6A17"/>
    <w:rsid w:val="004A7343"/>
    <w:rsid w:val="004A7646"/>
    <w:rsid w:val="004B052C"/>
    <w:rsid w:val="004B0900"/>
    <w:rsid w:val="004B0FB7"/>
    <w:rsid w:val="004B1D56"/>
    <w:rsid w:val="004B2BCB"/>
    <w:rsid w:val="004B34F2"/>
    <w:rsid w:val="004B38C2"/>
    <w:rsid w:val="004B439B"/>
    <w:rsid w:val="004B44F3"/>
    <w:rsid w:val="004B4705"/>
    <w:rsid w:val="004B56B8"/>
    <w:rsid w:val="004B7323"/>
    <w:rsid w:val="004C01AA"/>
    <w:rsid w:val="004C05D2"/>
    <w:rsid w:val="004C0684"/>
    <w:rsid w:val="004C070B"/>
    <w:rsid w:val="004C07E1"/>
    <w:rsid w:val="004C0969"/>
    <w:rsid w:val="004C17B5"/>
    <w:rsid w:val="004C1D27"/>
    <w:rsid w:val="004C234A"/>
    <w:rsid w:val="004C2387"/>
    <w:rsid w:val="004C2601"/>
    <w:rsid w:val="004C2994"/>
    <w:rsid w:val="004C3433"/>
    <w:rsid w:val="004C3DCB"/>
    <w:rsid w:val="004C4134"/>
    <w:rsid w:val="004C42D9"/>
    <w:rsid w:val="004C4C8F"/>
    <w:rsid w:val="004C60B5"/>
    <w:rsid w:val="004C65F6"/>
    <w:rsid w:val="004C6711"/>
    <w:rsid w:val="004C6719"/>
    <w:rsid w:val="004C6F02"/>
    <w:rsid w:val="004D0B6A"/>
    <w:rsid w:val="004D0FBC"/>
    <w:rsid w:val="004D13F6"/>
    <w:rsid w:val="004D1460"/>
    <w:rsid w:val="004D2F9B"/>
    <w:rsid w:val="004D3795"/>
    <w:rsid w:val="004D4298"/>
    <w:rsid w:val="004D4455"/>
    <w:rsid w:val="004D4C1D"/>
    <w:rsid w:val="004D5128"/>
    <w:rsid w:val="004D67D5"/>
    <w:rsid w:val="004D6B0F"/>
    <w:rsid w:val="004D6D96"/>
    <w:rsid w:val="004D7DD0"/>
    <w:rsid w:val="004E0853"/>
    <w:rsid w:val="004E1143"/>
    <w:rsid w:val="004E1BD4"/>
    <w:rsid w:val="004E1FE8"/>
    <w:rsid w:val="004E2235"/>
    <w:rsid w:val="004E23EC"/>
    <w:rsid w:val="004E2AA9"/>
    <w:rsid w:val="004E33CA"/>
    <w:rsid w:val="004E3C68"/>
    <w:rsid w:val="004E3EE2"/>
    <w:rsid w:val="004E44E8"/>
    <w:rsid w:val="004E4582"/>
    <w:rsid w:val="004E5C8B"/>
    <w:rsid w:val="004E615E"/>
    <w:rsid w:val="004E68FE"/>
    <w:rsid w:val="004E6B3E"/>
    <w:rsid w:val="004E7033"/>
    <w:rsid w:val="004E73D7"/>
    <w:rsid w:val="004E7AB2"/>
    <w:rsid w:val="004E7CD8"/>
    <w:rsid w:val="004F0006"/>
    <w:rsid w:val="004F01A1"/>
    <w:rsid w:val="004F14F3"/>
    <w:rsid w:val="004F181C"/>
    <w:rsid w:val="004F3820"/>
    <w:rsid w:val="004F3C10"/>
    <w:rsid w:val="004F400D"/>
    <w:rsid w:val="004F4048"/>
    <w:rsid w:val="004F405A"/>
    <w:rsid w:val="004F46C0"/>
    <w:rsid w:val="004F50CB"/>
    <w:rsid w:val="004F5B13"/>
    <w:rsid w:val="004F65E2"/>
    <w:rsid w:val="004F6A99"/>
    <w:rsid w:val="004F7914"/>
    <w:rsid w:val="004F793D"/>
    <w:rsid w:val="005000C8"/>
    <w:rsid w:val="005001B1"/>
    <w:rsid w:val="0050101F"/>
    <w:rsid w:val="00502C0A"/>
    <w:rsid w:val="00502C44"/>
    <w:rsid w:val="0050347A"/>
    <w:rsid w:val="0050356F"/>
    <w:rsid w:val="00504B9C"/>
    <w:rsid w:val="00505212"/>
    <w:rsid w:val="00506076"/>
    <w:rsid w:val="0050674A"/>
    <w:rsid w:val="00506DF8"/>
    <w:rsid w:val="00510A38"/>
    <w:rsid w:val="0051106F"/>
    <w:rsid w:val="005112E2"/>
    <w:rsid w:val="00511CFE"/>
    <w:rsid w:val="005124BA"/>
    <w:rsid w:val="005127C8"/>
    <w:rsid w:val="0051286B"/>
    <w:rsid w:val="00512E26"/>
    <w:rsid w:val="005132A4"/>
    <w:rsid w:val="00513C3C"/>
    <w:rsid w:val="00516EC7"/>
    <w:rsid w:val="00516F3B"/>
    <w:rsid w:val="00517F7F"/>
    <w:rsid w:val="005205C1"/>
    <w:rsid w:val="005205D6"/>
    <w:rsid w:val="00520AFB"/>
    <w:rsid w:val="00522841"/>
    <w:rsid w:val="00522B72"/>
    <w:rsid w:val="00523055"/>
    <w:rsid w:val="005234A3"/>
    <w:rsid w:val="00523D17"/>
    <w:rsid w:val="00523D19"/>
    <w:rsid w:val="0052402D"/>
    <w:rsid w:val="005244F0"/>
    <w:rsid w:val="00524799"/>
    <w:rsid w:val="00524FA5"/>
    <w:rsid w:val="00525D78"/>
    <w:rsid w:val="0052664C"/>
    <w:rsid w:val="00526BD6"/>
    <w:rsid w:val="005278FC"/>
    <w:rsid w:val="00531232"/>
    <w:rsid w:val="0053168D"/>
    <w:rsid w:val="00531A4A"/>
    <w:rsid w:val="00532456"/>
    <w:rsid w:val="0053329F"/>
    <w:rsid w:val="005337C0"/>
    <w:rsid w:val="005343F6"/>
    <w:rsid w:val="00534F11"/>
    <w:rsid w:val="00535001"/>
    <w:rsid w:val="0053558D"/>
    <w:rsid w:val="00535751"/>
    <w:rsid w:val="00536843"/>
    <w:rsid w:val="00536999"/>
    <w:rsid w:val="00537809"/>
    <w:rsid w:val="0053785D"/>
    <w:rsid w:val="005402D4"/>
    <w:rsid w:val="00541B1B"/>
    <w:rsid w:val="00542BF3"/>
    <w:rsid w:val="00543B53"/>
    <w:rsid w:val="00544204"/>
    <w:rsid w:val="005445AC"/>
    <w:rsid w:val="00544CCD"/>
    <w:rsid w:val="00544D5B"/>
    <w:rsid w:val="00545671"/>
    <w:rsid w:val="00545729"/>
    <w:rsid w:val="005461D3"/>
    <w:rsid w:val="00546AE6"/>
    <w:rsid w:val="00546DA9"/>
    <w:rsid w:val="00550255"/>
    <w:rsid w:val="005503B4"/>
    <w:rsid w:val="0055099A"/>
    <w:rsid w:val="00550C80"/>
    <w:rsid w:val="00550EB4"/>
    <w:rsid w:val="00551232"/>
    <w:rsid w:val="0055247B"/>
    <w:rsid w:val="00553036"/>
    <w:rsid w:val="0055359F"/>
    <w:rsid w:val="0055369B"/>
    <w:rsid w:val="00553866"/>
    <w:rsid w:val="00553B6D"/>
    <w:rsid w:val="00554945"/>
    <w:rsid w:val="005551C8"/>
    <w:rsid w:val="00555441"/>
    <w:rsid w:val="005556FA"/>
    <w:rsid w:val="00555DAC"/>
    <w:rsid w:val="0055657A"/>
    <w:rsid w:val="0055698D"/>
    <w:rsid w:val="005574FC"/>
    <w:rsid w:val="00560A0A"/>
    <w:rsid w:val="00560DA5"/>
    <w:rsid w:val="0056186D"/>
    <w:rsid w:val="00561F78"/>
    <w:rsid w:val="005622DB"/>
    <w:rsid w:val="0056241B"/>
    <w:rsid w:val="0056242B"/>
    <w:rsid w:val="005625FA"/>
    <w:rsid w:val="00562957"/>
    <w:rsid w:val="005636AB"/>
    <w:rsid w:val="00565037"/>
    <w:rsid w:val="00565C74"/>
    <w:rsid w:val="00567FD2"/>
    <w:rsid w:val="005701CB"/>
    <w:rsid w:val="00571741"/>
    <w:rsid w:val="005724A5"/>
    <w:rsid w:val="00572C8C"/>
    <w:rsid w:val="005733C3"/>
    <w:rsid w:val="00573477"/>
    <w:rsid w:val="00574330"/>
    <w:rsid w:val="005744F4"/>
    <w:rsid w:val="0057514F"/>
    <w:rsid w:val="00575906"/>
    <w:rsid w:val="00580109"/>
    <w:rsid w:val="00580226"/>
    <w:rsid w:val="00581243"/>
    <w:rsid w:val="00581283"/>
    <w:rsid w:val="00581CF4"/>
    <w:rsid w:val="00582B23"/>
    <w:rsid w:val="00582D6A"/>
    <w:rsid w:val="005838D8"/>
    <w:rsid w:val="00583C27"/>
    <w:rsid w:val="00584EBD"/>
    <w:rsid w:val="00585C20"/>
    <w:rsid w:val="00585F19"/>
    <w:rsid w:val="00587C97"/>
    <w:rsid w:val="00591A92"/>
    <w:rsid w:val="00591B50"/>
    <w:rsid w:val="00592212"/>
    <w:rsid w:val="00592BF4"/>
    <w:rsid w:val="00592E81"/>
    <w:rsid w:val="00593499"/>
    <w:rsid w:val="00593507"/>
    <w:rsid w:val="00593EBE"/>
    <w:rsid w:val="00593F15"/>
    <w:rsid w:val="0059540B"/>
    <w:rsid w:val="0059554B"/>
    <w:rsid w:val="005956BF"/>
    <w:rsid w:val="00597F08"/>
    <w:rsid w:val="005A057C"/>
    <w:rsid w:val="005A06AC"/>
    <w:rsid w:val="005A082E"/>
    <w:rsid w:val="005A0C05"/>
    <w:rsid w:val="005A2348"/>
    <w:rsid w:val="005A462A"/>
    <w:rsid w:val="005A4C27"/>
    <w:rsid w:val="005A4E9E"/>
    <w:rsid w:val="005A4FDA"/>
    <w:rsid w:val="005A50AB"/>
    <w:rsid w:val="005A567E"/>
    <w:rsid w:val="005A56DC"/>
    <w:rsid w:val="005A60F9"/>
    <w:rsid w:val="005A6A60"/>
    <w:rsid w:val="005A6E86"/>
    <w:rsid w:val="005A735A"/>
    <w:rsid w:val="005A7431"/>
    <w:rsid w:val="005B0031"/>
    <w:rsid w:val="005B04D9"/>
    <w:rsid w:val="005B056C"/>
    <w:rsid w:val="005B0677"/>
    <w:rsid w:val="005B0858"/>
    <w:rsid w:val="005B0A62"/>
    <w:rsid w:val="005B1C2A"/>
    <w:rsid w:val="005B246C"/>
    <w:rsid w:val="005B2BB7"/>
    <w:rsid w:val="005B3C4D"/>
    <w:rsid w:val="005B4B56"/>
    <w:rsid w:val="005B52E2"/>
    <w:rsid w:val="005B548E"/>
    <w:rsid w:val="005B597D"/>
    <w:rsid w:val="005B5C1F"/>
    <w:rsid w:val="005B61A3"/>
    <w:rsid w:val="005B6FA7"/>
    <w:rsid w:val="005C046B"/>
    <w:rsid w:val="005C0528"/>
    <w:rsid w:val="005C05EC"/>
    <w:rsid w:val="005C0914"/>
    <w:rsid w:val="005C0AE9"/>
    <w:rsid w:val="005C1A50"/>
    <w:rsid w:val="005C1D62"/>
    <w:rsid w:val="005C1DD4"/>
    <w:rsid w:val="005C3048"/>
    <w:rsid w:val="005C37AE"/>
    <w:rsid w:val="005C3EE4"/>
    <w:rsid w:val="005C4868"/>
    <w:rsid w:val="005C5FB9"/>
    <w:rsid w:val="005C6796"/>
    <w:rsid w:val="005C6AE6"/>
    <w:rsid w:val="005D099E"/>
    <w:rsid w:val="005D11AC"/>
    <w:rsid w:val="005D14F3"/>
    <w:rsid w:val="005D187F"/>
    <w:rsid w:val="005D258F"/>
    <w:rsid w:val="005D27F9"/>
    <w:rsid w:val="005D2D80"/>
    <w:rsid w:val="005D3878"/>
    <w:rsid w:val="005D3D97"/>
    <w:rsid w:val="005D3DFF"/>
    <w:rsid w:val="005D42D6"/>
    <w:rsid w:val="005D4459"/>
    <w:rsid w:val="005D5F88"/>
    <w:rsid w:val="005D60C9"/>
    <w:rsid w:val="005D71C8"/>
    <w:rsid w:val="005D75E0"/>
    <w:rsid w:val="005D7779"/>
    <w:rsid w:val="005D7AEB"/>
    <w:rsid w:val="005D7C2A"/>
    <w:rsid w:val="005E05B3"/>
    <w:rsid w:val="005E05CC"/>
    <w:rsid w:val="005E1021"/>
    <w:rsid w:val="005E1A2B"/>
    <w:rsid w:val="005E1AEF"/>
    <w:rsid w:val="005E1B85"/>
    <w:rsid w:val="005E2AE9"/>
    <w:rsid w:val="005E3DAC"/>
    <w:rsid w:val="005E3F77"/>
    <w:rsid w:val="005E4DFE"/>
    <w:rsid w:val="005E5406"/>
    <w:rsid w:val="005E61B8"/>
    <w:rsid w:val="005E725B"/>
    <w:rsid w:val="005E7C28"/>
    <w:rsid w:val="005F02FB"/>
    <w:rsid w:val="005F0F34"/>
    <w:rsid w:val="005F1B24"/>
    <w:rsid w:val="005F22F3"/>
    <w:rsid w:val="005F2466"/>
    <w:rsid w:val="005F2CB5"/>
    <w:rsid w:val="005F39D9"/>
    <w:rsid w:val="005F46B6"/>
    <w:rsid w:val="005F47E9"/>
    <w:rsid w:val="005F4BA8"/>
    <w:rsid w:val="005F5275"/>
    <w:rsid w:val="005F5D2D"/>
    <w:rsid w:val="005F6E03"/>
    <w:rsid w:val="005F715B"/>
    <w:rsid w:val="005F7463"/>
    <w:rsid w:val="00601132"/>
    <w:rsid w:val="006012FD"/>
    <w:rsid w:val="006013AD"/>
    <w:rsid w:val="00601461"/>
    <w:rsid w:val="006015A9"/>
    <w:rsid w:val="00601882"/>
    <w:rsid w:val="00601919"/>
    <w:rsid w:val="00601FF6"/>
    <w:rsid w:val="00602248"/>
    <w:rsid w:val="00602315"/>
    <w:rsid w:val="006038A3"/>
    <w:rsid w:val="00603A8F"/>
    <w:rsid w:val="00603B38"/>
    <w:rsid w:val="00603EFB"/>
    <w:rsid w:val="006041BE"/>
    <w:rsid w:val="00604262"/>
    <w:rsid w:val="00604F06"/>
    <w:rsid w:val="00606735"/>
    <w:rsid w:val="0060678E"/>
    <w:rsid w:val="00606F5A"/>
    <w:rsid w:val="006078E9"/>
    <w:rsid w:val="00607966"/>
    <w:rsid w:val="00607BEA"/>
    <w:rsid w:val="00610210"/>
    <w:rsid w:val="0061031C"/>
    <w:rsid w:val="006103F3"/>
    <w:rsid w:val="0061097F"/>
    <w:rsid w:val="00611611"/>
    <w:rsid w:val="00612680"/>
    <w:rsid w:val="00613A91"/>
    <w:rsid w:val="006153DD"/>
    <w:rsid w:val="00620D7C"/>
    <w:rsid w:val="006213A3"/>
    <w:rsid w:val="0062166E"/>
    <w:rsid w:val="00621992"/>
    <w:rsid w:val="0062209F"/>
    <w:rsid w:val="0062241C"/>
    <w:rsid w:val="00622485"/>
    <w:rsid w:val="0062250C"/>
    <w:rsid w:val="006238F7"/>
    <w:rsid w:val="0062479D"/>
    <w:rsid w:val="006253D6"/>
    <w:rsid w:val="00625773"/>
    <w:rsid w:val="00625853"/>
    <w:rsid w:val="00625919"/>
    <w:rsid w:val="00625CAD"/>
    <w:rsid w:val="00625F92"/>
    <w:rsid w:val="00627C13"/>
    <w:rsid w:val="0063088C"/>
    <w:rsid w:val="00630DE8"/>
    <w:rsid w:val="0063117E"/>
    <w:rsid w:val="006313EC"/>
    <w:rsid w:val="00631A40"/>
    <w:rsid w:val="00631ED0"/>
    <w:rsid w:val="006322F7"/>
    <w:rsid w:val="0063242B"/>
    <w:rsid w:val="006329F4"/>
    <w:rsid w:val="00633757"/>
    <w:rsid w:val="006357B2"/>
    <w:rsid w:val="0063600E"/>
    <w:rsid w:val="00636102"/>
    <w:rsid w:val="00637325"/>
    <w:rsid w:val="0063747D"/>
    <w:rsid w:val="006374B8"/>
    <w:rsid w:val="00637B79"/>
    <w:rsid w:val="00640B40"/>
    <w:rsid w:val="00640FC5"/>
    <w:rsid w:val="00641A8E"/>
    <w:rsid w:val="00641AC9"/>
    <w:rsid w:val="00641DEF"/>
    <w:rsid w:val="00642BA4"/>
    <w:rsid w:val="00642DCB"/>
    <w:rsid w:val="006446BF"/>
    <w:rsid w:val="00646485"/>
    <w:rsid w:val="006468ED"/>
    <w:rsid w:val="00646A5B"/>
    <w:rsid w:val="00647A10"/>
    <w:rsid w:val="00647A4C"/>
    <w:rsid w:val="00647AD5"/>
    <w:rsid w:val="00650664"/>
    <w:rsid w:val="00650971"/>
    <w:rsid w:val="0065186B"/>
    <w:rsid w:val="00651E6A"/>
    <w:rsid w:val="006522C2"/>
    <w:rsid w:val="00653320"/>
    <w:rsid w:val="00653F2D"/>
    <w:rsid w:val="00655035"/>
    <w:rsid w:val="0065576B"/>
    <w:rsid w:val="00657D8B"/>
    <w:rsid w:val="00657E80"/>
    <w:rsid w:val="00660478"/>
    <w:rsid w:val="0066072D"/>
    <w:rsid w:val="006609C7"/>
    <w:rsid w:val="00661302"/>
    <w:rsid w:val="0066187B"/>
    <w:rsid w:val="00661BC9"/>
    <w:rsid w:val="0066239E"/>
    <w:rsid w:val="006629D7"/>
    <w:rsid w:val="00662D6E"/>
    <w:rsid w:val="00663868"/>
    <w:rsid w:val="00663BF8"/>
    <w:rsid w:val="00664584"/>
    <w:rsid w:val="00664CC1"/>
    <w:rsid w:val="00664F93"/>
    <w:rsid w:val="00665071"/>
    <w:rsid w:val="006654AD"/>
    <w:rsid w:val="00665917"/>
    <w:rsid w:val="00667306"/>
    <w:rsid w:val="00670A7C"/>
    <w:rsid w:val="00670BA3"/>
    <w:rsid w:val="00670D62"/>
    <w:rsid w:val="00671C2A"/>
    <w:rsid w:val="006720DE"/>
    <w:rsid w:val="0067248F"/>
    <w:rsid w:val="00673215"/>
    <w:rsid w:val="00673460"/>
    <w:rsid w:val="00674BD4"/>
    <w:rsid w:val="00674D7E"/>
    <w:rsid w:val="006753CD"/>
    <w:rsid w:val="00676D74"/>
    <w:rsid w:val="00676DB3"/>
    <w:rsid w:val="00677298"/>
    <w:rsid w:val="006776FE"/>
    <w:rsid w:val="00677A2E"/>
    <w:rsid w:val="00677E81"/>
    <w:rsid w:val="00680066"/>
    <w:rsid w:val="00680409"/>
    <w:rsid w:val="00680BC6"/>
    <w:rsid w:val="00681503"/>
    <w:rsid w:val="0068214C"/>
    <w:rsid w:val="00682398"/>
    <w:rsid w:val="00682579"/>
    <w:rsid w:val="00682580"/>
    <w:rsid w:val="00683018"/>
    <w:rsid w:val="0068311A"/>
    <w:rsid w:val="006841DA"/>
    <w:rsid w:val="00684709"/>
    <w:rsid w:val="00684717"/>
    <w:rsid w:val="00686BD1"/>
    <w:rsid w:val="00686E60"/>
    <w:rsid w:val="006876E1"/>
    <w:rsid w:val="006877B9"/>
    <w:rsid w:val="00687DF0"/>
    <w:rsid w:val="00690830"/>
    <w:rsid w:val="00690B72"/>
    <w:rsid w:val="006911C7"/>
    <w:rsid w:val="0069134A"/>
    <w:rsid w:val="00692368"/>
    <w:rsid w:val="00693593"/>
    <w:rsid w:val="006941E1"/>
    <w:rsid w:val="00694967"/>
    <w:rsid w:val="00694FCC"/>
    <w:rsid w:val="00695600"/>
    <w:rsid w:val="00696091"/>
    <w:rsid w:val="00696AB8"/>
    <w:rsid w:val="00696F71"/>
    <w:rsid w:val="006971DE"/>
    <w:rsid w:val="006A0CC9"/>
    <w:rsid w:val="006A1188"/>
    <w:rsid w:val="006A1CD2"/>
    <w:rsid w:val="006A2154"/>
    <w:rsid w:val="006A229D"/>
    <w:rsid w:val="006A2A06"/>
    <w:rsid w:val="006A34FE"/>
    <w:rsid w:val="006A3812"/>
    <w:rsid w:val="006A39DB"/>
    <w:rsid w:val="006A45BD"/>
    <w:rsid w:val="006A45BF"/>
    <w:rsid w:val="006A4FB5"/>
    <w:rsid w:val="006A5074"/>
    <w:rsid w:val="006A5D89"/>
    <w:rsid w:val="006A5EDB"/>
    <w:rsid w:val="006A6885"/>
    <w:rsid w:val="006A790F"/>
    <w:rsid w:val="006A7BEE"/>
    <w:rsid w:val="006B005A"/>
    <w:rsid w:val="006B0A81"/>
    <w:rsid w:val="006B0AD7"/>
    <w:rsid w:val="006B0DB3"/>
    <w:rsid w:val="006B222E"/>
    <w:rsid w:val="006B26FA"/>
    <w:rsid w:val="006B3298"/>
    <w:rsid w:val="006B3A22"/>
    <w:rsid w:val="006B3A9E"/>
    <w:rsid w:val="006B3BEC"/>
    <w:rsid w:val="006B3E8D"/>
    <w:rsid w:val="006B43D3"/>
    <w:rsid w:val="006B474D"/>
    <w:rsid w:val="006B71F7"/>
    <w:rsid w:val="006B773C"/>
    <w:rsid w:val="006B7F56"/>
    <w:rsid w:val="006C11CD"/>
    <w:rsid w:val="006C15FA"/>
    <w:rsid w:val="006C1F36"/>
    <w:rsid w:val="006C24F8"/>
    <w:rsid w:val="006C2663"/>
    <w:rsid w:val="006C2D27"/>
    <w:rsid w:val="006C3092"/>
    <w:rsid w:val="006C34D7"/>
    <w:rsid w:val="006C43A5"/>
    <w:rsid w:val="006C4957"/>
    <w:rsid w:val="006C4B59"/>
    <w:rsid w:val="006C4F67"/>
    <w:rsid w:val="006C509E"/>
    <w:rsid w:val="006C5599"/>
    <w:rsid w:val="006C55F3"/>
    <w:rsid w:val="006C580F"/>
    <w:rsid w:val="006C5A45"/>
    <w:rsid w:val="006C6074"/>
    <w:rsid w:val="006C6143"/>
    <w:rsid w:val="006C66AD"/>
    <w:rsid w:val="006C6D8E"/>
    <w:rsid w:val="006C7C0B"/>
    <w:rsid w:val="006D029E"/>
    <w:rsid w:val="006D049B"/>
    <w:rsid w:val="006D0A1B"/>
    <w:rsid w:val="006D106C"/>
    <w:rsid w:val="006D2762"/>
    <w:rsid w:val="006D2D5B"/>
    <w:rsid w:val="006D2F43"/>
    <w:rsid w:val="006D3FF0"/>
    <w:rsid w:val="006D4695"/>
    <w:rsid w:val="006D46FA"/>
    <w:rsid w:val="006D4ABB"/>
    <w:rsid w:val="006D55D2"/>
    <w:rsid w:val="006D57AD"/>
    <w:rsid w:val="006D608C"/>
    <w:rsid w:val="006D6DF6"/>
    <w:rsid w:val="006D7662"/>
    <w:rsid w:val="006E01C9"/>
    <w:rsid w:val="006E04D9"/>
    <w:rsid w:val="006E067C"/>
    <w:rsid w:val="006E075F"/>
    <w:rsid w:val="006E0B17"/>
    <w:rsid w:val="006E0E6E"/>
    <w:rsid w:val="006E1071"/>
    <w:rsid w:val="006E1186"/>
    <w:rsid w:val="006E1D35"/>
    <w:rsid w:val="006E1DF3"/>
    <w:rsid w:val="006E1EBB"/>
    <w:rsid w:val="006E21EF"/>
    <w:rsid w:val="006E264C"/>
    <w:rsid w:val="006E3AC4"/>
    <w:rsid w:val="006E3BB1"/>
    <w:rsid w:val="006E55AC"/>
    <w:rsid w:val="006E5797"/>
    <w:rsid w:val="006E5877"/>
    <w:rsid w:val="006E5BEB"/>
    <w:rsid w:val="006E6198"/>
    <w:rsid w:val="006E6EF7"/>
    <w:rsid w:val="006E7396"/>
    <w:rsid w:val="006E77AF"/>
    <w:rsid w:val="006F07C4"/>
    <w:rsid w:val="006F143A"/>
    <w:rsid w:val="006F1935"/>
    <w:rsid w:val="006F25CE"/>
    <w:rsid w:val="006F2A6B"/>
    <w:rsid w:val="006F2AE0"/>
    <w:rsid w:val="006F370C"/>
    <w:rsid w:val="006F3A90"/>
    <w:rsid w:val="006F3A96"/>
    <w:rsid w:val="006F3E8F"/>
    <w:rsid w:val="006F4596"/>
    <w:rsid w:val="006F4A98"/>
    <w:rsid w:val="006F4C00"/>
    <w:rsid w:val="006F6D72"/>
    <w:rsid w:val="00700E7F"/>
    <w:rsid w:val="0070101B"/>
    <w:rsid w:val="00701AE2"/>
    <w:rsid w:val="00703B33"/>
    <w:rsid w:val="0070587E"/>
    <w:rsid w:val="00706139"/>
    <w:rsid w:val="00706264"/>
    <w:rsid w:val="007072F0"/>
    <w:rsid w:val="00707B4D"/>
    <w:rsid w:val="00710526"/>
    <w:rsid w:val="007106AC"/>
    <w:rsid w:val="00710A54"/>
    <w:rsid w:val="00711D7D"/>
    <w:rsid w:val="0071280A"/>
    <w:rsid w:val="00713808"/>
    <w:rsid w:val="007154AA"/>
    <w:rsid w:val="0071688A"/>
    <w:rsid w:val="00720203"/>
    <w:rsid w:val="00720A02"/>
    <w:rsid w:val="00721F94"/>
    <w:rsid w:val="007224FF"/>
    <w:rsid w:val="00722E80"/>
    <w:rsid w:val="007234C5"/>
    <w:rsid w:val="00723DD3"/>
    <w:rsid w:val="00723F45"/>
    <w:rsid w:val="0072490D"/>
    <w:rsid w:val="00724B4E"/>
    <w:rsid w:val="007254F0"/>
    <w:rsid w:val="0072751D"/>
    <w:rsid w:val="00727527"/>
    <w:rsid w:val="007275A2"/>
    <w:rsid w:val="0072794F"/>
    <w:rsid w:val="00727B54"/>
    <w:rsid w:val="0073116E"/>
    <w:rsid w:val="00731841"/>
    <w:rsid w:val="00732077"/>
    <w:rsid w:val="007324A0"/>
    <w:rsid w:val="00732C30"/>
    <w:rsid w:val="007331C0"/>
    <w:rsid w:val="007332B4"/>
    <w:rsid w:val="007335FA"/>
    <w:rsid w:val="00733E81"/>
    <w:rsid w:val="0073698F"/>
    <w:rsid w:val="00737496"/>
    <w:rsid w:val="00737690"/>
    <w:rsid w:val="00740154"/>
    <w:rsid w:val="007408B6"/>
    <w:rsid w:val="00740B9C"/>
    <w:rsid w:val="007410DF"/>
    <w:rsid w:val="0074127F"/>
    <w:rsid w:val="00741ACC"/>
    <w:rsid w:val="0074207B"/>
    <w:rsid w:val="007421C4"/>
    <w:rsid w:val="00742581"/>
    <w:rsid w:val="007426D6"/>
    <w:rsid w:val="00744083"/>
    <w:rsid w:val="00744335"/>
    <w:rsid w:val="0074434C"/>
    <w:rsid w:val="0074500E"/>
    <w:rsid w:val="00745032"/>
    <w:rsid w:val="00745AA6"/>
    <w:rsid w:val="00745FDC"/>
    <w:rsid w:val="00746633"/>
    <w:rsid w:val="00746F88"/>
    <w:rsid w:val="00746FC9"/>
    <w:rsid w:val="00747606"/>
    <w:rsid w:val="007479E4"/>
    <w:rsid w:val="00747B0D"/>
    <w:rsid w:val="007500AA"/>
    <w:rsid w:val="0075061F"/>
    <w:rsid w:val="007508E5"/>
    <w:rsid w:val="00750BC1"/>
    <w:rsid w:val="00750EA3"/>
    <w:rsid w:val="00751841"/>
    <w:rsid w:val="00751C6F"/>
    <w:rsid w:val="00752A49"/>
    <w:rsid w:val="0075419A"/>
    <w:rsid w:val="00754724"/>
    <w:rsid w:val="00754E5C"/>
    <w:rsid w:val="007555C0"/>
    <w:rsid w:val="00755944"/>
    <w:rsid w:val="007559F6"/>
    <w:rsid w:val="00755C3E"/>
    <w:rsid w:val="00755F06"/>
    <w:rsid w:val="007569A4"/>
    <w:rsid w:val="00757242"/>
    <w:rsid w:val="007578B8"/>
    <w:rsid w:val="00757AFA"/>
    <w:rsid w:val="00760362"/>
    <w:rsid w:val="00760878"/>
    <w:rsid w:val="00761002"/>
    <w:rsid w:val="007617AA"/>
    <w:rsid w:val="0076189B"/>
    <w:rsid w:val="0076261F"/>
    <w:rsid w:val="00762672"/>
    <w:rsid w:val="00763AF8"/>
    <w:rsid w:val="00764940"/>
    <w:rsid w:val="00764D2B"/>
    <w:rsid w:val="00765240"/>
    <w:rsid w:val="00765ED6"/>
    <w:rsid w:val="00765F17"/>
    <w:rsid w:val="007662FB"/>
    <w:rsid w:val="00766605"/>
    <w:rsid w:val="00766877"/>
    <w:rsid w:val="00767528"/>
    <w:rsid w:val="00767FF0"/>
    <w:rsid w:val="007709C9"/>
    <w:rsid w:val="00773B63"/>
    <w:rsid w:val="00773DD4"/>
    <w:rsid w:val="00774B09"/>
    <w:rsid w:val="007750CB"/>
    <w:rsid w:val="00775525"/>
    <w:rsid w:val="00775837"/>
    <w:rsid w:val="007760F5"/>
    <w:rsid w:val="007767E4"/>
    <w:rsid w:val="00776C79"/>
    <w:rsid w:val="007771ED"/>
    <w:rsid w:val="007775E3"/>
    <w:rsid w:val="0077799A"/>
    <w:rsid w:val="00777C37"/>
    <w:rsid w:val="00780363"/>
    <w:rsid w:val="007803D1"/>
    <w:rsid w:val="00780634"/>
    <w:rsid w:val="0078130B"/>
    <w:rsid w:val="00782848"/>
    <w:rsid w:val="00782A58"/>
    <w:rsid w:val="00784103"/>
    <w:rsid w:val="007844E6"/>
    <w:rsid w:val="00784F89"/>
    <w:rsid w:val="00785303"/>
    <w:rsid w:val="00785977"/>
    <w:rsid w:val="00785EBB"/>
    <w:rsid w:val="007863EA"/>
    <w:rsid w:val="00786481"/>
    <w:rsid w:val="0078663A"/>
    <w:rsid w:val="007866B5"/>
    <w:rsid w:val="007868B8"/>
    <w:rsid w:val="00786994"/>
    <w:rsid w:val="00786A82"/>
    <w:rsid w:val="00786C7D"/>
    <w:rsid w:val="00792FF8"/>
    <w:rsid w:val="0079330D"/>
    <w:rsid w:val="007937CC"/>
    <w:rsid w:val="00793B02"/>
    <w:rsid w:val="00793FCD"/>
    <w:rsid w:val="0079413D"/>
    <w:rsid w:val="00794BCC"/>
    <w:rsid w:val="00794D5A"/>
    <w:rsid w:val="007956A1"/>
    <w:rsid w:val="00795AE7"/>
    <w:rsid w:val="00797917"/>
    <w:rsid w:val="00797B64"/>
    <w:rsid w:val="00797CD0"/>
    <w:rsid w:val="007A1358"/>
    <w:rsid w:val="007A2019"/>
    <w:rsid w:val="007A2DB8"/>
    <w:rsid w:val="007A2DC8"/>
    <w:rsid w:val="007A3864"/>
    <w:rsid w:val="007A3C11"/>
    <w:rsid w:val="007A4517"/>
    <w:rsid w:val="007A47F5"/>
    <w:rsid w:val="007A59F8"/>
    <w:rsid w:val="007A5A17"/>
    <w:rsid w:val="007A5D6C"/>
    <w:rsid w:val="007A618D"/>
    <w:rsid w:val="007A6222"/>
    <w:rsid w:val="007A666A"/>
    <w:rsid w:val="007A729A"/>
    <w:rsid w:val="007A7F5A"/>
    <w:rsid w:val="007B080D"/>
    <w:rsid w:val="007B131A"/>
    <w:rsid w:val="007B1772"/>
    <w:rsid w:val="007B26C9"/>
    <w:rsid w:val="007B2B31"/>
    <w:rsid w:val="007B3041"/>
    <w:rsid w:val="007B349B"/>
    <w:rsid w:val="007B383D"/>
    <w:rsid w:val="007B40DD"/>
    <w:rsid w:val="007B44DF"/>
    <w:rsid w:val="007B4C4B"/>
    <w:rsid w:val="007B5BE2"/>
    <w:rsid w:val="007B5D96"/>
    <w:rsid w:val="007B5FAA"/>
    <w:rsid w:val="007B6C9B"/>
    <w:rsid w:val="007B6EBA"/>
    <w:rsid w:val="007B7367"/>
    <w:rsid w:val="007B74E9"/>
    <w:rsid w:val="007B74F5"/>
    <w:rsid w:val="007B796C"/>
    <w:rsid w:val="007B7CA4"/>
    <w:rsid w:val="007C0121"/>
    <w:rsid w:val="007C0B75"/>
    <w:rsid w:val="007C1F6E"/>
    <w:rsid w:val="007C219C"/>
    <w:rsid w:val="007C4199"/>
    <w:rsid w:val="007C53D0"/>
    <w:rsid w:val="007C6DEB"/>
    <w:rsid w:val="007C6DFC"/>
    <w:rsid w:val="007C7133"/>
    <w:rsid w:val="007C7156"/>
    <w:rsid w:val="007C71BA"/>
    <w:rsid w:val="007D37DB"/>
    <w:rsid w:val="007D3852"/>
    <w:rsid w:val="007D3BB2"/>
    <w:rsid w:val="007D4673"/>
    <w:rsid w:val="007D4D42"/>
    <w:rsid w:val="007D4D9A"/>
    <w:rsid w:val="007D51E7"/>
    <w:rsid w:val="007D54EE"/>
    <w:rsid w:val="007D5D8B"/>
    <w:rsid w:val="007D5FF4"/>
    <w:rsid w:val="007D6BE1"/>
    <w:rsid w:val="007D6CC0"/>
    <w:rsid w:val="007D79E2"/>
    <w:rsid w:val="007D7A37"/>
    <w:rsid w:val="007D7E6B"/>
    <w:rsid w:val="007D7F74"/>
    <w:rsid w:val="007E039E"/>
    <w:rsid w:val="007E03CE"/>
    <w:rsid w:val="007E0523"/>
    <w:rsid w:val="007E14C3"/>
    <w:rsid w:val="007E16FD"/>
    <w:rsid w:val="007E1D2D"/>
    <w:rsid w:val="007E2D05"/>
    <w:rsid w:val="007E2EB7"/>
    <w:rsid w:val="007E2F0F"/>
    <w:rsid w:val="007E37A3"/>
    <w:rsid w:val="007E386A"/>
    <w:rsid w:val="007E3E70"/>
    <w:rsid w:val="007E4737"/>
    <w:rsid w:val="007E48BC"/>
    <w:rsid w:val="007E52CB"/>
    <w:rsid w:val="007E6702"/>
    <w:rsid w:val="007E6BED"/>
    <w:rsid w:val="007E7157"/>
    <w:rsid w:val="007E73E0"/>
    <w:rsid w:val="007E73FD"/>
    <w:rsid w:val="007E7C91"/>
    <w:rsid w:val="007F0124"/>
    <w:rsid w:val="007F022D"/>
    <w:rsid w:val="007F0C49"/>
    <w:rsid w:val="007F0C86"/>
    <w:rsid w:val="007F0E98"/>
    <w:rsid w:val="007F0F9B"/>
    <w:rsid w:val="007F2009"/>
    <w:rsid w:val="007F252D"/>
    <w:rsid w:val="007F4000"/>
    <w:rsid w:val="007F4129"/>
    <w:rsid w:val="007F4EE2"/>
    <w:rsid w:val="007F6344"/>
    <w:rsid w:val="007F72AB"/>
    <w:rsid w:val="00800B47"/>
    <w:rsid w:val="00800FF1"/>
    <w:rsid w:val="0080133C"/>
    <w:rsid w:val="00801840"/>
    <w:rsid w:val="00801FBA"/>
    <w:rsid w:val="008031FD"/>
    <w:rsid w:val="00804274"/>
    <w:rsid w:val="0080427E"/>
    <w:rsid w:val="00804389"/>
    <w:rsid w:val="008043AA"/>
    <w:rsid w:val="0080454C"/>
    <w:rsid w:val="008054D1"/>
    <w:rsid w:val="00806475"/>
    <w:rsid w:val="00807A1C"/>
    <w:rsid w:val="00810206"/>
    <w:rsid w:val="0081037A"/>
    <w:rsid w:val="008107E6"/>
    <w:rsid w:val="00810F4E"/>
    <w:rsid w:val="00812C1A"/>
    <w:rsid w:val="0081370D"/>
    <w:rsid w:val="00813D45"/>
    <w:rsid w:val="00815BBA"/>
    <w:rsid w:val="00817781"/>
    <w:rsid w:val="0082096F"/>
    <w:rsid w:val="00820ABC"/>
    <w:rsid w:val="00820D25"/>
    <w:rsid w:val="00820EBA"/>
    <w:rsid w:val="00821232"/>
    <w:rsid w:val="00821A24"/>
    <w:rsid w:val="00821DE8"/>
    <w:rsid w:val="00822285"/>
    <w:rsid w:val="00822C99"/>
    <w:rsid w:val="0082307F"/>
    <w:rsid w:val="008232B6"/>
    <w:rsid w:val="00823D30"/>
    <w:rsid w:val="00825023"/>
    <w:rsid w:val="00825D55"/>
    <w:rsid w:val="00825E70"/>
    <w:rsid w:val="00826AF6"/>
    <w:rsid w:val="00826BBB"/>
    <w:rsid w:val="00826C6E"/>
    <w:rsid w:val="008310ED"/>
    <w:rsid w:val="008314FB"/>
    <w:rsid w:val="00831A21"/>
    <w:rsid w:val="00831FA9"/>
    <w:rsid w:val="0083373F"/>
    <w:rsid w:val="00833816"/>
    <w:rsid w:val="00834401"/>
    <w:rsid w:val="008346A7"/>
    <w:rsid w:val="00834A57"/>
    <w:rsid w:val="008352B5"/>
    <w:rsid w:val="008356EA"/>
    <w:rsid w:val="0083623C"/>
    <w:rsid w:val="0083654F"/>
    <w:rsid w:val="0083686D"/>
    <w:rsid w:val="00836AA3"/>
    <w:rsid w:val="00836F88"/>
    <w:rsid w:val="008376CF"/>
    <w:rsid w:val="00840167"/>
    <w:rsid w:val="00841739"/>
    <w:rsid w:val="00841F3A"/>
    <w:rsid w:val="0084274B"/>
    <w:rsid w:val="00842B8E"/>
    <w:rsid w:val="00842CF0"/>
    <w:rsid w:val="00842D19"/>
    <w:rsid w:val="00843391"/>
    <w:rsid w:val="00843DB9"/>
    <w:rsid w:val="00844308"/>
    <w:rsid w:val="00844B26"/>
    <w:rsid w:val="00844C27"/>
    <w:rsid w:val="0084510B"/>
    <w:rsid w:val="0084590A"/>
    <w:rsid w:val="00845EE6"/>
    <w:rsid w:val="008464E0"/>
    <w:rsid w:val="00846C2F"/>
    <w:rsid w:val="00846EEC"/>
    <w:rsid w:val="00846F52"/>
    <w:rsid w:val="00847B3A"/>
    <w:rsid w:val="00850111"/>
    <w:rsid w:val="0085033E"/>
    <w:rsid w:val="00850434"/>
    <w:rsid w:val="0085044C"/>
    <w:rsid w:val="00850977"/>
    <w:rsid w:val="008517DA"/>
    <w:rsid w:val="00851B7A"/>
    <w:rsid w:val="00852DE3"/>
    <w:rsid w:val="008530FD"/>
    <w:rsid w:val="008545AC"/>
    <w:rsid w:val="008547DF"/>
    <w:rsid w:val="00854984"/>
    <w:rsid w:val="00855524"/>
    <w:rsid w:val="00855D84"/>
    <w:rsid w:val="00855DCF"/>
    <w:rsid w:val="00855FF8"/>
    <w:rsid w:val="00856134"/>
    <w:rsid w:val="0085662C"/>
    <w:rsid w:val="00856ACF"/>
    <w:rsid w:val="00856C82"/>
    <w:rsid w:val="00857040"/>
    <w:rsid w:val="00857156"/>
    <w:rsid w:val="00857210"/>
    <w:rsid w:val="0085756F"/>
    <w:rsid w:val="00857C43"/>
    <w:rsid w:val="008618FA"/>
    <w:rsid w:val="00863331"/>
    <w:rsid w:val="00863E7F"/>
    <w:rsid w:val="00864A42"/>
    <w:rsid w:val="008655A2"/>
    <w:rsid w:val="00865906"/>
    <w:rsid w:val="0086612A"/>
    <w:rsid w:val="00866265"/>
    <w:rsid w:val="008662AD"/>
    <w:rsid w:val="00866868"/>
    <w:rsid w:val="00866A17"/>
    <w:rsid w:val="00866A68"/>
    <w:rsid w:val="008670FC"/>
    <w:rsid w:val="00867E92"/>
    <w:rsid w:val="00870603"/>
    <w:rsid w:val="008712C1"/>
    <w:rsid w:val="008715ED"/>
    <w:rsid w:val="00871D41"/>
    <w:rsid w:val="0087228D"/>
    <w:rsid w:val="00872A8C"/>
    <w:rsid w:val="00872AD6"/>
    <w:rsid w:val="008730EC"/>
    <w:rsid w:val="008744FF"/>
    <w:rsid w:val="00874B08"/>
    <w:rsid w:val="00874BD1"/>
    <w:rsid w:val="0087580F"/>
    <w:rsid w:val="00875A9A"/>
    <w:rsid w:val="00875DDA"/>
    <w:rsid w:val="00876130"/>
    <w:rsid w:val="008813B8"/>
    <w:rsid w:val="00881D93"/>
    <w:rsid w:val="00881DC9"/>
    <w:rsid w:val="00882E5F"/>
    <w:rsid w:val="00883002"/>
    <w:rsid w:val="0088332C"/>
    <w:rsid w:val="00883673"/>
    <w:rsid w:val="00883EA0"/>
    <w:rsid w:val="00884555"/>
    <w:rsid w:val="0088461F"/>
    <w:rsid w:val="0088475C"/>
    <w:rsid w:val="0088494E"/>
    <w:rsid w:val="00884B48"/>
    <w:rsid w:val="00885158"/>
    <w:rsid w:val="0088531C"/>
    <w:rsid w:val="0088582E"/>
    <w:rsid w:val="00885927"/>
    <w:rsid w:val="00885B1C"/>
    <w:rsid w:val="00885B9D"/>
    <w:rsid w:val="00886694"/>
    <w:rsid w:val="00887EA2"/>
    <w:rsid w:val="00890A97"/>
    <w:rsid w:val="008915A2"/>
    <w:rsid w:val="008916E0"/>
    <w:rsid w:val="00891AE7"/>
    <w:rsid w:val="00891BA3"/>
    <w:rsid w:val="00892078"/>
    <w:rsid w:val="008923B4"/>
    <w:rsid w:val="00892614"/>
    <w:rsid w:val="00892AC4"/>
    <w:rsid w:val="0089332F"/>
    <w:rsid w:val="00893342"/>
    <w:rsid w:val="0089334A"/>
    <w:rsid w:val="008945E4"/>
    <w:rsid w:val="008948D9"/>
    <w:rsid w:val="008953AB"/>
    <w:rsid w:val="0089686A"/>
    <w:rsid w:val="00896C2F"/>
    <w:rsid w:val="00896D24"/>
    <w:rsid w:val="008A0E60"/>
    <w:rsid w:val="008A1BC6"/>
    <w:rsid w:val="008A2880"/>
    <w:rsid w:val="008A29FF"/>
    <w:rsid w:val="008A399E"/>
    <w:rsid w:val="008A3A15"/>
    <w:rsid w:val="008A55AA"/>
    <w:rsid w:val="008A57FE"/>
    <w:rsid w:val="008A5975"/>
    <w:rsid w:val="008A5FD4"/>
    <w:rsid w:val="008A6C55"/>
    <w:rsid w:val="008A76D7"/>
    <w:rsid w:val="008A7DBC"/>
    <w:rsid w:val="008A7DD0"/>
    <w:rsid w:val="008B17A6"/>
    <w:rsid w:val="008B2DDB"/>
    <w:rsid w:val="008B3D18"/>
    <w:rsid w:val="008B4265"/>
    <w:rsid w:val="008B4A48"/>
    <w:rsid w:val="008B4B03"/>
    <w:rsid w:val="008B5034"/>
    <w:rsid w:val="008B60E0"/>
    <w:rsid w:val="008B6478"/>
    <w:rsid w:val="008B6856"/>
    <w:rsid w:val="008B6A6E"/>
    <w:rsid w:val="008B6CD9"/>
    <w:rsid w:val="008B767F"/>
    <w:rsid w:val="008B7CFF"/>
    <w:rsid w:val="008C0244"/>
    <w:rsid w:val="008C0515"/>
    <w:rsid w:val="008C086A"/>
    <w:rsid w:val="008C1A68"/>
    <w:rsid w:val="008C1AD8"/>
    <w:rsid w:val="008C2061"/>
    <w:rsid w:val="008C2734"/>
    <w:rsid w:val="008C325A"/>
    <w:rsid w:val="008C328F"/>
    <w:rsid w:val="008C381E"/>
    <w:rsid w:val="008C3B43"/>
    <w:rsid w:val="008C4476"/>
    <w:rsid w:val="008C4549"/>
    <w:rsid w:val="008C486E"/>
    <w:rsid w:val="008C4EDC"/>
    <w:rsid w:val="008C551E"/>
    <w:rsid w:val="008C55FD"/>
    <w:rsid w:val="008C63AB"/>
    <w:rsid w:val="008C68DB"/>
    <w:rsid w:val="008C7DE2"/>
    <w:rsid w:val="008D1057"/>
    <w:rsid w:val="008D136F"/>
    <w:rsid w:val="008D15FD"/>
    <w:rsid w:val="008D23CC"/>
    <w:rsid w:val="008D2B4D"/>
    <w:rsid w:val="008D3787"/>
    <w:rsid w:val="008D540B"/>
    <w:rsid w:val="008D54FA"/>
    <w:rsid w:val="008D55AA"/>
    <w:rsid w:val="008D5A76"/>
    <w:rsid w:val="008D66C4"/>
    <w:rsid w:val="008D6EFE"/>
    <w:rsid w:val="008D7AF0"/>
    <w:rsid w:val="008E0D60"/>
    <w:rsid w:val="008E13EC"/>
    <w:rsid w:val="008E322F"/>
    <w:rsid w:val="008E3A8A"/>
    <w:rsid w:val="008E3CB4"/>
    <w:rsid w:val="008E4394"/>
    <w:rsid w:val="008E46E9"/>
    <w:rsid w:val="008E48B4"/>
    <w:rsid w:val="008E4914"/>
    <w:rsid w:val="008E5907"/>
    <w:rsid w:val="008E6378"/>
    <w:rsid w:val="008E6C21"/>
    <w:rsid w:val="008E7EAD"/>
    <w:rsid w:val="008F0ECF"/>
    <w:rsid w:val="008F16FC"/>
    <w:rsid w:val="008F1BB1"/>
    <w:rsid w:val="008F2ED5"/>
    <w:rsid w:val="008F36A0"/>
    <w:rsid w:val="008F404E"/>
    <w:rsid w:val="008F4060"/>
    <w:rsid w:val="008F41DB"/>
    <w:rsid w:val="008F47D3"/>
    <w:rsid w:val="008F4C1F"/>
    <w:rsid w:val="008F5C69"/>
    <w:rsid w:val="008F64FE"/>
    <w:rsid w:val="008F69A7"/>
    <w:rsid w:val="008F69F3"/>
    <w:rsid w:val="008F6F7C"/>
    <w:rsid w:val="008F77AA"/>
    <w:rsid w:val="008F7DAA"/>
    <w:rsid w:val="0090048E"/>
    <w:rsid w:val="009004D6"/>
    <w:rsid w:val="009009C3"/>
    <w:rsid w:val="009009DF"/>
    <w:rsid w:val="009011F4"/>
    <w:rsid w:val="00901930"/>
    <w:rsid w:val="00901B76"/>
    <w:rsid w:val="00902557"/>
    <w:rsid w:val="00902AA9"/>
    <w:rsid w:val="00902BE9"/>
    <w:rsid w:val="00902D89"/>
    <w:rsid w:val="00902E04"/>
    <w:rsid w:val="00902E7D"/>
    <w:rsid w:val="00903604"/>
    <w:rsid w:val="009036BF"/>
    <w:rsid w:val="00903C69"/>
    <w:rsid w:val="009040A0"/>
    <w:rsid w:val="009046AD"/>
    <w:rsid w:val="00904C9E"/>
    <w:rsid w:val="00905361"/>
    <w:rsid w:val="00905F17"/>
    <w:rsid w:val="009066EF"/>
    <w:rsid w:val="0090681B"/>
    <w:rsid w:val="00906B2A"/>
    <w:rsid w:val="009073F0"/>
    <w:rsid w:val="00910178"/>
    <w:rsid w:val="009108D3"/>
    <w:rsid w:val="00910A01"/>
    <w:rsid w:val="00911BB4"/>
    <w:rsid w:val="00911C37"/>
    <w:rsid w:val="00912071"/>
    <w:rsid w:val="009128CD"/>
    <w:rsid w:val="00912D59"/>
    <w:rsid w:val="00912E39"/>
    <w:rsid w:val="00915024"/>
    <w:rsid w:val="00915123"/>
    <w:rsid w:val="0091532D"/>
    <w:rsid w:val="00915AB6"/>
    <w:rsid w:val="009164C3"/>
    <w:rsid w:val="00916B4F"/>
    <w:rsid w:val="00916B73"/>
    <w:rsid w:val="0091707D"/>
    <w:rsid w:val="00917D42"/>
    <w:rsid w:val="009206C7"/>
    <w:rsid w:val="00920765"/>
    <w:rsid w:val="009207C8"/>
    <w:rsid w:val="00921045"/>
    <w:rsid w:val="009212B5"/>
    <w:rsid w:val="00921530"/>
    <w:rsid w:val="00922A82"/>
    <w:rsid w:val="00922D99"/>
    <w:rsid w:val="00923EB9"/>
    <w:rsid w:val="00923F68"/>
    <w:rsid w:val="00924521"/>
    <w:rsid w:val="00924649"/>
    <w:rsid w:val="009256F5"/>
    <w:rsid w:val="00925E2E"/>
    <w:rsid w:val="00926630"/>
    <w:rsid w:val="00926771"/>
    <w:rsid w:val="00926B2D"/>
    <w:rsid w:val="0092709A"/>
    <w:rsid w:val="00927122"/>
    <w:rsid w:val="0092762E"/>
    <w:rsid w:val="00927799"/>
    <w:rsid w:val="00927BE1"/>
    <w:rsid w:val="00927E00"/>
    <w:rsid w:val="00927FB7"/>
    <w:rsid w:val="0093018B"/>
    <w:rsid w:val="00930B99"/>
    <w:rsid w:val="00931537"/>
    <w:rsid w:val="00932251"/>
    <w:rsid w:val="0093233B"/>
    <w:rsid w:val="00932839"/>
    <w:rsid w:val="00932C3D"/>
    <w:rsid w:val="00933D9D"/>
    <w:rsid w:val="0093452B"/>
    <w:rsid w:val="00934C7F"/>
    <w:rsid w:val="00934D28"/>
    <w:rsid w:val="0093637E"/>
    <w:rsid w:val="00936396"/>
    <w:rsid w:val="00936906"/>
    <w:rsid w:val="00936DAB"/>
    <w:rsid w:val="00937AD2"/>
    <w:rsid w:val="009417BD"/>
    <w:rsid w:val="009419EB"/>
    <w:rsid w:val="00941F42"/>
    <w:rsid w:val="00942112"/>
    <w:rsid w:val="00942937"/>
    <w:rsid w:val="00942A00"/>
    <w:rsid w:val="00942D1C"/>
    <w:rsid w:val="0094341A"/>
    <w:rsid w:val="00944D3A"/>
    <w:rsid w:val="009455BB"/>
    <w:rsid w:val="00945D02"/>
    <w:rsid w:val="009470DD"/>
    <w:rsid w:val="009502B6"/>
    <w:rsid w:val="009504F6"/>
    <w:rsid w:val="00950897"/>
    <w:rsid w:val="009508F7"/>
    <w:rsid w:val="00951153"/>
    <w:rsid w:val="00951CA0"/>
    <w:rsid w:val="00951EE7"/>
    <w:rsid w:val="009528F5"/>
    <w:rsid w:val="00952935"/>
    <w:rsid w:val="009529C0"/>
    <w:rsid w:val="009550B8"/>
    <w:rsid w:val="00955831"/>
    <w:rsid w:val="00955D34"/>
    <w:rsid w:val="00956C83"/>
    <w:rsid w:val="00956D8B"/>
    <w:rsid w:val="00956DE3"/>
    <w:rsid w:val="00957027"/>
    <w:rsid w:val="009571ED"/>
    <w:rsid w:val="00957A1E"/>
    <w:rsid w:val="009603B5"/>
    <w:rsid w:val="009618C2"/>
    <w:rsid w:val="00963681"/>
    <w:rsid w:val="00963B47"/>
    <w:rsid w:val="00963C32"/>
    <w:rsid w:val="00963F04"/>
    <w:rsid w:val="0096416B"/>
    <w:rsid w:val="009644FB"/>
    <w:rsid w:val="0096495B"/>
    <w:rsid w:val="00964A20"/>
    <w:rsid w:val="00964A26"/>
    <w:rsid w:val="00965E37"/>
    <w:rsid w:val="009667EA"/>
    <w:rsid w:val="00967BB6"/>
    <w:rsid w:val="00970BDF"/>
    <w:rsid w:val="009718F6"/>
    <w:rsid w:val="00971F92"/>
    <w:rsid w:val="0097327F"/>
    <w:rsid w:val="00973D17"/>
    <w:rsid w:val="00973DF9"/>
    <w:rsid w:val="0097522B"/>
    <w:rsid w:val="009753FF"/>
    <w:rsid w:val="00975722"/>
    <w:rsid w:val="0097590C"/>
    <w:rsid w:val="00975DB0"/>
    <w:rsid w:val="00976FAA"/>
    <w:rsid w:val="00977A2B"/>
    <w:rsid w:val="00977D11"/>
    <w:rsid w:val="00977E82"/>
    <w:rsid w:val="0098007B"/>
    <w:rsid w:val="00980207"/>
    <w:rsid w:val="009807A7"/>
    <w:rsid w:val="00980E38"/>
    <w:rsid w:val="00981F90"/>
    <w:rsid w:val="009835C6"/>
    <w:rsid w:val="00983747"/>
    <w:rsid w:val="00983770"/>
    <w:rsid w:val="009840F3"/>
    <w:rsid w:val="009846BE"/>
    <w:rsid w:val="009850BE"/>
    <w:rsid w:val="00985190"/>
    <w:rsid w:val="009858DE"/>
    <w:rsid w:val="00985B81"/>
    <w:rsid w:val="009868BA"/>
    <w:rsid w:val="009870D8"/>
    <w:rsid w:val="0098791F"/>
    <w:rsid w:val="00987BB1"/>
    <w:rsid w:val="00990384"/>
    <w:rsid w:val="009904F9"/>
    <w:rsid w:val="009925BB"/>
    <w:rsid w:val="009936DD"/>
    <w:rsid w:val="00993975"/>
    <w:rsid w:val="00993FBB"/>
    <w:rsid w:val="009948D6"/>
    <w:rsid w:val="00994FA4"/>
    <w:rsid w:val="00995A9B"/>
    <w:rsid w:val="00995CB3"/>
    <w:rsid w:val="00996C36"/>
    <w:rsid w:val="00997304"/>
    <w:rsid w:val="00997CA6"/>
    <w:rsid w:val="009A03E2"/>
    <w:rsid w:val="009A0C26"/>
    <w:rsid w:val="009A0FD2"/>
    <w:rsid w:val="009A1896"/>
    <w:rsid w:val="009A1C31"/>
    <w:rsid w:val="009A1F0B"/>
    <w:rsid w:val="009A28B4"/>
    <w:rsid w:val="009A3BA9"/>
    <w:rsid w:val="009A5577"/>
    <w:rsid w:val="009A60AB"/>
    <w:rsid w:val="009A6894"/>
    <w:rsid w:val="009A746D"/>
    <w:rsid w:val="009A755F"/>
    <w:rsid w:val="009A7C92"/>
    <w:rsid w:val="009B0EE6"/>
    <w:rsid w:val="009B1B2D"/>
    <w:rsid w:val="009B2A8C"/>
    <w:rsid w:val="009B2AC7"/>
    <w:rsid w:val="009B333F"/>
    <w:rsid w:val="009B34EC"/>
    <w:rsid w:val="009B3746"/>
    <w:rsid w:val="009B378B"/>
    <w:rsid w:val="009B7099"/>
    <w:rsid w:val="009C0AFC"/>
    <w:rsid w:val="009C117B"/>
    <w:rsid w:val="009C11BD"/>
    <w:rsid w:val="009C1A2D"/>
    <w:rsid w:val="009C1A69"/>
    <w:rsid w:val="009C1C95"/>
    <w:rsid w:val="009C2B41"/>
    <w:rsid w:val="009C2CE7"/>
    <w:rsid w:val="009C3E48"/>
    <w:rsid w:val="009C46E4"/>
    <w:rsid w:val="009C5366"/>
    <w:rsid w:val="009C5B1D"/>
    <w:rsid w:val="009C66BE"/>
    <w:rsid w:val="009C69CC"/>
    <w:rsid w:val="009C69F5"/>
    <w:rsid w:val="009C760A"/>
    <w:rsid w:val="009D0312"/>
    <w:rsid w:val="009D0B30"/>
    <w:rsid w:val="009D0E4A"/>
    <w:rsid w:val="009D1952"/>
    <w:rsid w:val="009D1F3A"/>
    <w:rsid w:val="009D2545"/>
    <w:rsid w:val="009D353B"/>
    <w:rsid w:val="009D3674"/>
    <w:rsid w:val="009D5869"/>
    <w:rsid w:val="009D6301"/>
    <w:rsid w:val="009D6555"/>
    <w:rsid w:val="009D7499"/>
    <w:rsid w:val="009D7863"/>
    <w:rsid w:val="009D7BAB"/>
    <w:rsid w:val="009E1D73"/>
    <w:rsid w:val="009E2354"/>
    <w:rsid w:val="009E2CFD"/>
    <w:rsid w:val="009E3682"/>
    <w:rsid w:val="009E3D00"/>
    <w:rsid w:val="009E3DC7"/>
    <w:rsid w:val="009E4F43"/>
    <w:rsid w:val="009E67C1"/>
    <w:rsid w:val="009E760A"/>
    <w:rsid w:val="009F06EF"/>
    <w:rsid w:val="009F0DE8"/>
    <w:rsid w:val="009F1DDB"/>
    <w:rsid w:val="009F218C"/>
    <w:rsid w:val="009F294E"/>
    <w:rsid w:val="009F35CC"/>
    <w:rsid w:val="009F3786"/>
    <w:rsid w:val="009F467E"/>
    <w:rsid w:val="009F54FC"/>
    <w:rsid w:val="009F64F2"/>
    <w:rsid w:val="009F67C7"/>
    <w:rsid w:val="009F7D88"/>
    <w:rsid w:val="009F7F85"/>
    <w:rsid w:val="00A0085B"/>
    <w:rsid w:val="00A00A01"/>
    <w:rsid w:val="00A00C36"/>
    <w:rsid w:val="00A02B31"/>
    <w:rsid w:val="00A0382E"/>
    <w:rsid w:val="00A03BFF"/>
    <w:rsid w:val="00A04A89"/>
    <w:rsid w:val="00A056AE"/>
    <w:rsid w:val="00A05FC1"/>
    <w:rsid w:val="00A06FBC"/>
    <w:rsid w:val="00A0745C"/>
    <w:rsid w:val="00A07933"/>
    <w:rsid w:val="00A10482"/>
    <w:rsid w:val="00A10923"/>
    <w:rsid w:val="00A10FF4"/>
    <w:rsid w:val="00A11EC9"/>
    <w:rsid w:val="00A12465"/>
    <w:rsid w:val="00A125DE"/>
    <w:rsid w:val="00A12DD3"/>
    <w:rsid w:val="00A12E29"/>
    <w:rsid w:val="00A12F7D"/>
    <w:rsid w:val="00A13AE3"/>
    <w:rsid w:val="00A14BC5"/>
    <w:rsid w:val="00A15924"/>
    <w:rsid w:val="00A160CB"/>
    <w:rsid w:val="00A170D9"/>
    <w:rsid w:val="00A1741F"/>
    <w:rsid w:val="00A1776D"/>
    <w:rsid w:val="00A2092E"/>
    <w:rsid w:val="00A217D8"/>
    <w:rsid w:val="00A21C8A"/>
    <w:rsid w:val="00A22DA3"/>
    <w:rsid w:val="00A231DA"/>
    <w:rsid w:val="00A231FF"/>
    <w:rsid w:val="00A236F0"/>
    <w:rsid w:val="00A23A88"/>
    <w:rsid w:val="00A23D7A"/>
    <w:rsid w:val="00A24674"/>
    <w:rsid w:val="00A268F6"/>
    <w:rsid w:val="00A270AC"/>
    <w:rsid w:val="00A2754B"/>
    <w:rsid w:val="00A27F09"/>
    <w:rsid w:val="00A30CEE"/>
    <w:rsid w:val="00A30E2F"/>
    <w:rsid w:val="00A30F5A"/>
    <w:rsid w:val="00A310C4"/>
    <w:rsid w:val="00A31188"/>
    <w:rsid w:val="00A31C47"/>
    <w:rsid w:val="00A31CAA"/>
    <w:rsid w:val="00A33DF1"/>
    <w:rsid w:val="00A347D0"/>
    <w:rsid w:val="00A34B7A"/>
    <w:rsid w:val="00A353BC"/>
    <w:rsid w:val="00A35E3E"/>
    <w:rsid w:val="00A36017"/>
    <w:rsid w:val="00A36D29"/>
    <w:rsid w:val="00A36FA7"/>
    <w:rsid w:val="00A3735A"/>
    <w:rsid w:val="00A377E9"/>
    <w:rsid w:val="00A404D2"/>
    <w:rsid w:val="00A41BA2"/>
    <w:rsid w:val="00A41CC9"/>
    <w:rsid w:val="00A423F4"/>
    <w:rsid w:val="00A42E7C"/>
    <w:rsid w:val="00A43869"/>
    <w:rsid w:val="00A43E7F"/>
    <w:rsid w:val="00A440BA"/>
    <w:rsid w:val="00A44364"/>
    <w:rsid w:val="00A449AD"/>
    <w:rsid w:val="00A44AFF"/>
    <w:rsid w:val="00A44E40"/>
    <w:rsid w:val="00A45CF9"/>
    <w:rsid w:val="00A460AA"/>
    <w:rsid w:val="00A46336"/>
    <w:rsid w:val="00A468D1"/>
    <w:rsid w:val="00A46DEA"/>
    <w:rsid w:val="00A4777F"/>
    <w:rsid w:val="00A47F1F"/>
    <w:rsid w:val="00A5003A"/>
    <w:rsid w:val="00A50446"/>
    <w:rsid w:val="00A5089B"/>
    <w:rsid w:val="00A508AF"/>
    <w:rsid w:val="00A50C9E"/>
    <w:rsid w:val="00A50E65"/>
    <w:rsid w:val="00A5145A"/>
    <w:rsid w:val="00A5177D"/>
    <w:rsid w:val="00A51E4F"/>
    <w:rsid w:val="00A52820"/>
    <w:rsid w:val="00A529A9"/>
    <w:rsid w:val="00A52C86"/>
    <w:rsid w:val="00A52D2B"/>
    <w:rsid w:val="00A5350F"/>
    <w:rsid w:val="00A53927"/>
    <w:rsid w:val="00A53932"/>
    <w:rsid w:val="00A53D14"/>
    <w:rsid w:val="00A54472"/>
    <w:rsid w:val="00A5487B"/>
    <w:rsid w:val="00A555AB"/>
    <w:rsid w:val="00A56537"/>
    <w:rsid w:val="00A56E51"/>
    <w:rsid w:val="00A56ED0"/>
    <w:rsid w:val="00A61773"/>
    <w:rsid w:val="00A621CE"/>
    <w:rsid w:val="00A62ED9"/>
    <w:rsid w:val="00A63C9A"/>
    <w:rsid w:val="00A63EAF"/>
    <w:rsid w:val="00A63F61"/>
    <w:rsid w:val="00A64184"/>
    <w:rsid w:val="00A64B48"/>
    <w:rsid w:val="00A652ED"/>
    <w:rsid w:val="00A655E7"/>
    <w:rsid w:val="00A657A3"/>
    <w:rsid w:val="00A659B7"/>
    <w:rsid w:val="00A66156"/>
    <w:rsid w:val="00A67243"/>
    <w:rsid w:val="00A674A4"/>
    <w:rsid w:val="00A6756C"/>
    <w:rsid w:val="00A677B9"/>
    <w:rsid w:val="00A6793E"/>
    <w:rsid w:val="00A70046"/>
    <w:rsid w:val="00A70761"/>
    <w:rsid w:val="00A71464"/>
    <w:rsid w:val="00A71911"/>
    <w:rsid w:val="00A71E7B"/>
    <w:rsid w:val="00A724F1"/>
    <w:rsid w:val="00A7262E"/>
    <w:rsid w:val="00A72C53"/>
    <w:rsid w:val="00A737C3"/>
    <w:rsid w:val="00A741F9"/>
    <w:rsid w:val="00A74DD3"/>
    <w:rsid w:val="00A751A2"/>
    <w:rsid w:val="00A75347"/>
    <w:rsid w:val="00A755DC"/>
    <w:rsid w:val="00A7609C"/>
    <w:rsid w:val="00A76D38"/>
    <w:rsid w:val="00A7795B"/>
    <w:rsid w:val="00A77C3E"/>
    <w:rsid w:val="00A82957"/>
    <w:rsid w:val="00A83919"/>
    <w:rsid w:val="00A83A38"/>
    <w:rsid w:val="00A84064"/>
    <w:rsid w:val="00A85145"/>
    <w:rsid w:val="00A86B90"/>
    <w:rsid w:val="00A86D33"/>
    <w:rsid w:val="00A8733F"/>
    <w:rsid w:val="00A877DF"/>
    <w:rsid w:val="00A87A01"/>
    <w:rsid w:val="00A90174"/>
    <w:rsid w:val="00A9067F"/>
    <w:rsid w:val="00A90D09"/>
    <w:rsid w:val="00A91077"/>
    <w:rsid w:val="00A913C7"/>
    <w:rsid w:val="00A91DD5"/>
    <w:rsid w:val="00A92055"/>
    <w:rsid w:val="00A92230"/>
    <w:rsid w:val="00A9224A"/>
    <w:rsid w:val="00A927AE"/>
    <w:rsid w:val="00A92AE3"/>
    <w:rsid w:val="00A92B3D"/>
    <w:rsid w:val="00A932FD"/>
    <w:rsid w:val="00A9398F"/>
    <w:rsid w:val="00A94432"/>
    <w:rsid w:val="00A94DD1"/>
    <w:rsid w:val="00A9570B"/>
    <w:rsid w:val="00A95D04"/>
    <w:rsid w:val="00A97CF8"/>
    <w:rsid w:val="00AA0E85"/>
    <w:rsid w:val="00AA10B3"/>
    <w:rsid w:val="00AA125F"/>
    <w:rsid w:val="00AA28C0"/>
    <w:rsid w:val="00AA2C2E"/>
    <w:rsid w:val="00AA3D71"/>
    <w:rsid w:val="00AA493D"/>
    <w:rsid w:val="00AA516F"/>
    <w:rsid w:val="00AA6995"/>
    <w:rsid w:val="00AA6E06"/>
    <w:rsid w:val="00AA6E5B"/>
    <w:rsid w:val="00AA7061"/>
    <w:rsid w:val="00AA74F4"/>
    <w:rsid w:val="00AB08DE"/>
    <w:rsid w:val="00AB0CC7"/>
    <w:rsid w:val="00AB1445"/>
    <w:rsid w:val="00AB1B41"/>
    <w:rsid w:val="00AB2120"/>
    <w:rsid w:val="00AB2635"/>
    <w:rsid w:val="00AB268F"/>
    <w:rsid w:val="00AB3669"/>
    <w:rsid w:val="00AB3A69"/>
    <w:rsid w:val="00AB3D2D"/>
    <w:rsid w:val="00AB3EEC"/>
    <w:rsid w:val="00AB51CC"/>
    <w:rsid w:val="00AB5420"/>
    <w:rsid w:val="00AB5BA4"/>
    <w:rsid w:val="00AB5FF6"/>
    <w:rsid w:val="00AB6382"/>
    <w:rsid w:val="00AB65F2"/>
    <w:rsid w:val="00AB6633"/>
    <w:rsid w:val="00AB7968"/>
    <w:rsid w:val="00AC01E0"/>
    <w:rsid w:val="00AC03A3"/>
    <w:rsid w:val="00AC1181"/>
    <w:rsid w:val="00AC11A4"/>
    <w:rsid w:val="00AC1380"/>
    <w:rsid w:val="00AC1519"/>
    <w:rsid w:val="00AC2051"/>
    <w:rsid w:val="00AC21C2"/>
    <w:rsid w:val="00AC2961"/>
    <w:rsid w:val="00AC2CBD"/>
    <w:rsid w:val="00AC2F53"/>
    <w:rsid w:val="00AC3336"/>
    <w:rsid w:val="00AC342E"/>
    <w:rsid w:val="00AC3E7E"/>
    <w:rsid w:val="00AC3FD9"/>
    <w:rsid w:val="00AC420C"/>
    <w:rsid w:val="00AC42F3"/>
    <w:rsid w:val="00AC4915"/>
    <w:rsid w:val="00AC49B2"/>
    <w:rsid w:val="00AC52E1"/>
    <w:rsid w:val="00AC567E"/>
    <w:rsid w:val="00AC5B7D"/>
    <w:rsid w:val="00AC6013"/>
    <w:rsid w:val="00AC6134"/>
    <w:rsid w:val="00AC6C43"/>
    <w:rsid w:val="00AC7B97"/>
    <w:rsid w:val="00AC7D73"/>
    <w:rsid w:val="00AC7E0B"/>
    <w:rsid w:val="00AD05AA"/>
    <w:rsid w:val="00AD0C05"/>
    <w:rsid w:val="00AD131D"/>
    <w:rsid w:val="00AD15C2"/>
    <w:rsid w:val="00AD1DF9"/>
    <w:rsid w:val="00AD260A"/>
    <w:rsid w:val="00AD2688"/>
    <w:rsid w:val="00AD28E8"/>
    <w:rsid w:val="00AD2D35"/>
    <w:rsid w:val="00AD3022"/>
    <w:rsid w:val="00AD3A60"/>
    <w:rsid w:val="00AD3C32"/>
    <w:rsid w:val="00AD3CD4"/>
    <w:rsid w:val="00AD49FC"/>
    <w:rsid w:val="00AD5BEC"/>
    <w:rsid w:val="00AD6042"/>
    <w:rsid w:val="00AD612A"/>
    <w:rsid w:val="00AD65AD"/>
    <w:rsid w:val="00AD7C98"/>
    <w:rsid w:val="00AD7FCE"/>
    <w:rsid w:val="00AE003B"/>
    <w:rsid w:val="00AE0819"/>
    <w:rsid w:val="00AE1565"/>
    <w:rsid w:val="00AE1637"/>
    <w:rsid w:val="00AE1971"/>
    <w:rsid w:val="00AE1AFC"/>
    <w:rsid w:val="00AE29D6"/>
    <w:rsid w:val="00AE2F20"/>
    <w:rsid w:val="00AE3453"/>
    <w:rsid w:val="00AE3648"/>
    <w:rsid w:val="00AE385A"/>
    <w:rsid w:val="00AE3C7C"/>
    <w:rsid w:val="00AE3CA0"/>
    <w:rsid w:val="00AE3DCE"/>
    <w:rsid w:val="00AE3E47"/>
    <w:rsid w:val="00AE40E0"/>
    <w:rsid w:val="00AE4950"/>
    <w:rsid w:val="00AE5DEB"/>
    <w:rsid w:val="00AE6114"/>
    <w:rsid w:val="00AE6339"/>
    <w:rsid w:val="00AE645A"/>
    <w:rsid w:val="00AE6904"/>
    <w:rsid w:val="00AE6AE6"/>
    <w:rsid w:val="00AE6AFB"/>
    <w:rsid w:val="00AE6B1F"/>
    <w:rsid w:val="00AE6B93"/>
    <w:rsid w:val="00AE6FBC"/>
    <w:rsid w:val="00AE7571"/>
    <w:rsid w:val="00AE7940"/>
    <w:rsid w:val="00AE7A48"/>
    <w:rsid w:val="00AE7F13"/>
    <w:rsid w:val="00AF1C9C"/>
    <w:rsid w:val="00AF3565"/>
    <w:rsid w:val="00AF379A"/>
    <w:rsid w:val="00AF3BE8"/>
    <w:rsid w:val="00AF4298"/>
    <w:rsid w:val="00AF46A0"/>
    <w:rsid w:val="00AF4C8A"/>
    <w:rsid w:val="00AF5E6B"/>
    <w:rsid w:val="00AF6363"/>
    <w:rsid w:val="00AF6434"/>
    <w:rsid w:val="00AF6D98"/>
    <w:rsid w:val="00AF7507"/>
    <w:rsid w:val="00AF7CFB"/>
    <w:rsid w:val="00B0169C"/>
    <w:rsid w:val="00B01DCE"/>
    <w:rsid w:val="00B02604"/>
    <w:rsid w:val="00B02646"/>
    <w:rsid w:val="00B02CDC"/>
    <w:rsid w:val="00B03345"/>
    <w:rsid w:val="00B036AB"/>
    <w:rsid w:val="00B05818"/>
    <w:rsid w:val="00B06FCC"/>
    <w:rsid w:val="00B07E19"/>
    <w:rsid w:val="00B10365"/>
    <w:rsid w:val="00B10632"/>
    <w:rsid w:val="00B106A4"/>
    <w:rsid w:val="00B108A4"/>
    <w:rsid w:val="00B115FE"/>
    <w:rsid w:val="00B13059"/>
    <w:rsid w:val="00B130EB"/>
    <w:rsid w:val="00B13269"/>
    <w:rsid w:val="00B1383B"/>
    <w:rsid w:val="00B13A49"/>
    <w:rsid w:val="00B14181"/>
    <w:rsid w:val="00B15448"/>
    <w:rsid w:val="00B15F3B"/>
    <w:rsid w:val="00B1605F"/>
    <w:rsid w:val="00B168DC"/>
    <w:rsid w:val="00B1759B"/>
    <w:rsid w:val="00B208B2"/>
    <w:rsid w:val="00B20A36"/>
    <w:rsid w:val="00B21743"/>
    <w:rsid w:val="00B21C4B"/>
    <w:rsid w:val="00B22108"/>
    <w:rsid w:val="00B2211B"/>
    <w:rsid w:val="00B228CC"/>
    <w:rsid w:val="00B22CAD"/>
    <w:rsid w:val="00B230B7"/>
    <w:rsid w:val="00B2594B"/>
    <w:rsid w:val="00B25BE3"/>
    <w:rsid w:val="00B25CFE"/>
    <w:rsid w:val="00B25EB9"/>
    <w:rsid w:val="00B25EEC"/>
    <w:rsid w:val="00B25F46"/>
    <w:rsid w:val="00B276F8"/>
    <w:rsid w:val="00B27BBA"/>
    <w:rsid w:val="00B27CEB"/>
    <w:rsid w:val="00B3051D"/>
    <w:rsid w:val="00B306DB"/>
    <w:rsid w:val="00B30C2F"/>
    <w:rsid w:val="00B30DDC"/>
    <w:rsid w:val="00B30F07"/>
    <w:rsid w:val="00B3130C"/>
    <w:rsid w:val="00B31DF1"/>
    <w:rsid w:val="00B34E03"/>
    <w:rsid w:val="00B350B4"/>
    <w:rsid w:val="00B35D09"/>
    <w:rsid w:val="00B35EE6"/>
    <w:rsid w:val="00B367E5"/>
    <w:rsid w:val="00B36CB8"/>
    <w:rsid w:val="00B3757E"/>
    <w:rsid w:val="00B377C9"/>
    <w:rsid w:val="00B4083D"/>
    <w:rsid w:val="00B42B5C"/>
    <w:rsid w:val="00B42B6C"/>
    <w:rsid w:val="00B42CB0"/>
    <w:rsid w:val="00B43156"/>
    <w:rsid w:val="00B4322F"/>
    <w:rsid w:val="00B43849"/>
    <w:rsid w:val="00B43A1A"/>
    <w:rsid w:val="00B43DFA"/>
    <w:rsid w:val="00B4409D"/>
    <w:rsid w:val="00B442AF"/>
    <w:rsid w:val="00B447C9"/>
    <w:rsid w:val="00B46F77"/>
    <w:rsid w:val="00B475A0"/>
    <w:rsid w:val="00B475EC"/>
    <w:rsid w:val="00B500F0"/>
    <w:rsid w:val="00B50262"/>
    <w:rsid w:val="00B506EB"/>
    <w:rsid w:val="00B50F27"/>
    <w:rsid w:val="00B51521"/>
    <w:rsid w:val="00B51C2B"/>
    <w:rsid w:val="00B520CD"/>
    <w:rsid w:val="00B521AD"/>
    <w:rsid w:val="00B523F3"/>
    <w:rsid w:val="00B52B34"/>
    <w:rsid w:val="00B52CE3"/>
    <w:rsid w:val="00B530BA"/>
    <w:rsid w:val="00B53EAF"/>
    <w:rsid w:val="00B54214"/>
    <w:rsid w:val="00B54391"/>
    <w:rsid w:val="00B544B7"/>
    <w:rsid w:val="00B54872"/>
    <w:rsid w:val="00B56996"/>
    <w:rsid w:val="00B56AD3"/>
    <w:rsid w:val="00B60FA3"/>
    <w:rsid w:val="00B61065"/>
    <w:rsid w:val="00B612CC"/>
    <w:rsid w:val="00B61380"/>
    <w:rsid w:val="00B62525"/>
    <w:rsid w:val="00B62F6C"/>
    <w:rsid w:val="00B6322D"/>
    <w:rsid w:val="00B63BDD"/>
    <w:rsid w:val="00B64F13"/>
    <w:rsid w:val="00B64FF7"/>
    <w:rsid w:val="00B66507"/>
    <w:rsid w:val="00B66AC7"/>
    <w:rsid w:val="00B66C64"/>
    <w:rsid w:val="00B66C93"/>
    <w:rsid w:val="00B67030"/>
    <w:rsid w:val="00B672A0"/>
    <w:rsid w:val="00B67F5A"/>
    <w:rsid w:val="00B70FB9"/>
    <w:rsid w:val="00B7136F"/>
    <w:rsid w:val="00B71920"/>
    <w:rsid w:val="00B72062"/>
    <w:rsid w:val="00B72126"/>
    <w:rsid w:val="00B72C52"/>
    <w:rsid w:val="00B73412"/>
    <w:rsid w:val="00B7451F"/>
    <w:rsid w:val="00B74D05"/>
    <w:rsid w:val="00B75798"/>
    <w:rsid w:val="00B75B74"/>
    <w:rsid w:val="00B760EF"/>
    <w:rsid w:val="00B7656E"/>
    <w:rsid w:val="00B76CD7"/>
    <w:rsid w:val="00B77EC7"/>
    <w:rsid w:val="00B80F47"/>
    <w:rsid w:val="00B81D83"/>
    <w:rsid w:val="00B82BC0"/>
    <w:rsid w:val="00B83037"/>
    <w:rsid w:val="00B83185"/>
    <w:rsid w:val="00B83684"/>
    <w:rsid w:val="00B83D4D"/>
    <w:rsid w:val="00B8439B"/>
    <w:rsid w:val="00B84703"/>
    <w:rsid w:val="00B85C24"/>
    <w:rsid w:val="00B861C6"/>
    <w:rsid w:val="00B86AA8"/>
    <w:rsid w:val="00B87742"/>
    <w:rsid w:val="00B87898"/>
    <w:rsid w:val="00B8794E"/>
    <w:rsid w:val="00B90973"/>
    <w:rsid w:val="00B90F1A"/>
    <w:rsid w:val="00B91602"/>
    <w:rsid w:val="00B9185E"/>
    <w:rsid w:val="00B91C94"/>
    <w:rsid w:val="00B92435"/>
    <w:rsid w:val="00B92708"/>
    <w:rsid w:val="00B93806"/>
    <w:rsid w:val="00B93AA6"/>
    <w:rsid w:val="00B93E13"/>
    <w:rsid w:val="00B94846"/>
    <w:rsid w:val="00B94D98"/>
    <w:rsid w:val="00B95116"/>
    <w:rsid w:val="00B961E1"/>
    <w:rsid w:val="00B96E58"/>
    <w:rsid w:val="00B96F66"/>
    <w:rsid w:val="00B970D6"/>
    <w:rsid w:val="00B973D5"/>
    <w:rsid w:val="00B97A90"/>
    <w:rsid w:val="00B97F36"/>
    <w:rsid w:val="00BA0686"/>
    <w:rsid w:val="00BA0CE2"/>
    <w:rsid w:val="00BA274B"/>
    <w:rsid w:val="00BA2F05"/>
    <w:rsid w:val="00BA3060"/>
    <w:rsid w:val="00BA3B8C"/>
    <w:rsid w:val="00BA54AC"/>
    <w:rsid w:val="00BA561E"/>
    <w:rsid w:val="00BA62D4"/>
    <w:rsid w:val="00BA67B7"/>
    <w:rsid w:val="00BA684B"/>
    <w:rsid w:val="00BA69DB"/>
    <w:rsid w:val="00BA6FD8"/>
    <w:rsid w:val="00BA7FD7"/>
    <w:rsid w:val="00BB1318"/>
    <w:rsid w:val="00BB17CE"/>
    <w:rsid w:val="00BB18E3"/>
    <w:rsid w:val="00BB226D"/>
    <w:rsid w:val="00BB4303"/>
    <w:rsid w:val="00BB477F"/>
    <w:rsid w:val="00BB4B64"/>
    <w:rsid w:val="00BB4BEA"/>
    <w:rsid w:val="00BB58D7"/>
    <w:rsid w:val="00BB5915"/>
    <w:rsid w:val="00BB6FC0"/>
    <w:rsid w:val="00BB75B3"/>
    <w:rsid w:val="00BB7643"/>
    <w:rsid w:val="00BC09A1"/>
    <w:rsid w:val="00BC0B8E"/>
    <w:rsid w:val="00BC0C35"/>
    <w:rsid w:val="00BC0F3F"/>
    <w:rsid w:val="00BC19DA"/>
    <w:rsid w:val="00BC1B17"/>
    <w:rsid w:val="00BC2037"/>
    <w:rsid w:val="00BC250D"/>
    <w:rsid w:val="00BC29E9"/>
    <w:rsid w:val="00BC29F5"/>
    <w:rsid w:val="00BC2BCB"/>
    <w:rsid w:val="00BC59E1"/>
    <w:rsid w:val="00BC5B6E"/>
    <w:rsid w:val="00BC7D40"/>
    <w:rsid w:val="00BD025E"/>
    <w:rsid w:val="00BD0A7E"/>
    <w:rsid w:val="00BD0C16"/>
    <w:rsid w:val="00BD0E14"/>
    <w:rsid w:val="00BD2C9E"/>
    <w:rsid w:val="00BD2EE2"/>
    <w:rsid w:val="00BD4247"/>
    <w:rsid w:val="00BD4EC7"/>
    <w:rsid w:val="00BD5051"/>
    <w:rsid w:val="00BD599B"/>
    <w:rsid w:val="00BD7344"/>
    <w:rsid w:val="00BD752D"/>
    <w:rsid w:val="00BD77A6"/>
    <w:rsid w:val="00BD79F5"/>
    <w:rsid w:val="00BD7FD1"/>
    <w:rsid w:val="00BD7FFD"/>
    <w:rsid w:val="00BE11AF"/>
    <w:rsid w:val="00BE1B9E"/>
    <w:rsid w:val="00BE2DAC"/>
    <w:rsid w:val="00BE3851"/>
    <w:rsid w:val="00BE43D6"/>
    <w:rsid w:val="00BE467F"/>
    <w:rsid w:val="00BE6115"/>
    <w:rsid w:val="00BE6245"/>
    <w:rsid w:val="00BE6525"/>
    <w:rsid w:val="00BE74ED"/>
    <w:rsid w:val="00BE7628"/>
    <w:rsid w:val="00BF056D"/>
    <w:rsid w:val="00BF0C36"/>
    <w:rsid w:val="00BF0EFF"/>
    <w:rsid w:val="00BF1921"/>
    <w:rsid w:val="00BF1D5D"/>
    <w:rsid w:val="00BF25CE"/>
    <w:rsid w:val="00BF3A5C"/>
    <w:rsid w:val="00BF3D48"/>
    <w:rsid w:val="00BF49D4"/>
    <w:rsid w:val="00BF4FD6"/>
    <w:rsid w:val="00BF5137"/>
    <w:rsid w:val="00BF562B"/>
    <w:rsid w:val="00BF5E1F"/>
    <w:rsid w:val="00BF6C79"/>
    <w:rsid w:val="00BF762E"/>
    <w:rsid w:val="00BF7645"/>
    <w:rsid w:val="00BF76F5"/>
    <w:rsid w:val="00C00E8B"/>
    <w:rsid w:val="00C00F21"/>
    <w:rsid w:val="00C02935"/>
    <w:rsid w:val="00C02D27"/>
    <w:rsid w:val="00C03A78"/>
    <w:rsid w:val="00C04B77"/>
    <w:rsid w:val="00C05335"/>
    <w:rsid w:val="00C05991"/>
    <w:rsid w:val="00C05CAC"/>
    <w:rsid w:val="00C05D44"/>
    <w:rsid w:val="00C06749"/>
    <w:rsid w:val="00C06C38"/>
    <w:rsid w:val="00C11112"/>
    <w:rsid w:val="00C1158F"/>
    <w:rsid w:val="00C11E81"/>
    <w:rsid w:val="00C12102"/>
    <w:rsid w:val="00C1216C"/>
    <w:rsid w:val="00C1251D"/>
    <w:rsid w:val="00C128D1"/>
    <w:rsid w:val="00C13F03"/>
    <w:rsid w:val="00C140B6"/>
    <w:rsid w:val="00C14BF5"/>
    <w:rsid w:val="00C15385"/>
    <w:rsid w:val="00C168C4"/>
    <w:rsid w:val="00C16913"/>
    <w:rsid w:val="00C16B0F"/>
    <w:rsid w:val="00C16EC5"/>
    <w:rsid w:val="00C178D8"/>
    <w:rsid w:val="00C201AE"/>
    <w:rsid w:val="00C2046B"/>
    <w:rsid w:val="00C2122A"/>
    <w:rsid w:val="00C21957"/>
    <w:rsid w:val="00C2199B"/>
    <w:rsid w:val="00C21BE8"/>
    <w:rsid w:val="00C2215A"/>
    <w:rsid w:val="00C228BF"/>
    <w:rsid w:val="00C22A4E"/>
    <w:rsid w:val="00C2343B"/>
    <w:rsid w:val="00C23798"/>
    <w:rsid w:val="00C237A9"/>
    <w:rsid w:val="00C23A2A"/>
    <w:rsid w:val="00C23B70"/>
    <w:rsid w:val="00C24E8C"/>
    <w:rsid w:val="00C24F8A"/>
    <w:rsid w:val="00C25D52"/>
    <w:rsid w:val="00C2625C"/>
    <w:rsid w:val="00C26B33"/>
    <w:rsid w:val="00C30E55"/>
    <w:rsid w:val="00C311A5"/>
    <w:rsid w:val="00C314C4"/>
    <w:rsid w:val="00C31B1D"/>
    <w:rsid w:val="00C31DDA"/>
    <w:rsid w:val="00C31FB0"/>
    <w:rsid w:val="00C32E81"/>
    <w:rsid w:val="00C342FA"/>
    <w:rsid w:val="00C350A1"/>
    <w:rsid w:val="00C352B7"/>
    <w:rsid w:val="00C36086"/>
    <w:rsid w:val="00C364DA"/>
    <w:rsid w:val="00C37373"/>
    <w:rsid w:val="00C37B95"/>
    <w:rsid w:val="00C37DBF"/>
    <w:rsid w:val="00C40188"/>
    <w:rsid w:val="00C40236"/>
    <w:rsid w:val="00C40A6B"/>
    <w:rsid w:val="00C412C8"/>
    <w:rsid w:val="00C41320"/>
    <w:rsid w:val="00C41E57"/>
    <w:rsid w:val="00C42185"/>
    <w:rsid w:val="00C4223C"/>
    <w:rsid w:val="00C42343"/>
    <w:rsid w:val="00C424E8"/>
    <w:rsid w:val="00C43145"/>
    <w:rsid w:val="00C4369C"/>
    <w:rsid w:val="00C43B86"/>
    <w:rsid w:val="00C43E04"/>
    <w:rsid w:val="00C4438A"/>
    <w:rsid w:val="00C443DF"/>
    <w:rsid w:val="00C44733"/>
    <w:rsid w:val="00C44DB0"/>
    <w:rsid w:val="00C44EB7"/>
    <w:rsid w:val="00C453D6"/>
    <w:rsid w:val="00C45D9C"/>
    <w:rsid w:val="00C468D3"/>
    <w:rsid w:val="00C46EA1"/>
    <w:rsid w:val="00C470F4"/>
    <w:rsid w:val="00C47806"/>
    <w:rsid w:val="00C500BF"/>
    <w:rsid w:val="00C50107"/>
    <w:rsid w:val="00C50353"/>
    <w:rsid w:val="00C505BC"/>
    <w:rsid w:val="00C50F38"/>
    <w:rsid w:val="00C53249"/>
    <w:rsid w:val="00C53E31"/>
    <w:rsid w:val="00C5406E"/>
    <w:rsid w:val="00C54BEB"/>
    <w:rsid w:val="00C54EC4"/>
    <w:rsid w:val="00C55600"/>
    <w:rsid w:val="00C5594E"/>
    <w:rsid w:val="00C55E07"/>
    <w:rsid w:val="00C55E51"/>
    <w:rsid w:val="00C60247"/>
    <w:rsid w:val="00C61AE4"/>
    <w:rsid w:val="00C61EA8"/>
    <w:rsid w:val="00C627AE"/>
    <w:rsid w:val="00C629BB"/>
    <w:rsid w:val="00C62D95"/>
    <w:rsid w:val="00C631A9"/>
    <w:rsid w:val="00C63545"/>
    <w:rsid w:val="00C635C7"/>
    <w:rsid w:val="00C63B2A"/>
    <w:rsid w:val="00C64AC5"/>
    <w:rsid w:val="00C64E74"/>
    <w:rsid w:val="00C658F3"/>
    <w:rsid w:val="00C65F35"/>
    <w:rsid w:val="00C6601E"/>
    <w:rsid w:val="00C66058"/>
    <w:rsid w:val="00C6696E"/>
    <w:rsid w:val="00C66A3C"/>
    <w:rsid w:val="00C67634"/>
    <w:rsid w:val="00C70FFD"/>
    <w:rsid w:val="00C711C0"/>
    <w:rsid w:val="00C71623"/>
    <w:rsid w:val="00C728E6"/>
    <w:rsid w:val="00C73478"/>
    <w:rsid w:val="00C73D63"/>
    <w:rsid w:val="00C73DD9"/>
    <w:rsid w:val="00C74312"/>
    <w:rsid w:val="00C74415"/>
    <w:rsid w:val="00C744D4"/>
    <w:rsid w:val="00C748F1"/>
    <w:rsid w:val="00C75DC3"/>
    <w:rsid w:val="00C75E8C"/>
    <w:rsid w:val="00C762FE"/>
    <w:rsid w:val="00C7676A"/>
    <w:rsid w:val="00C7747B"/>
    <w:rsid w:val="00C779E4"/>
    <w:rsid w:val="00C77ABB"/>
    <w:rsid w:val="00C77D1E"/>
    <w:rsid w:val="00C77D7D"/>
    <w:rsid w:val="00C80049"/>
    <w:rsid w:val="00C81109"/>
    <w:rsid w:val="00C8124D"/>
    <w:rsid w:val="00C819F5"/>
    <w:rsid w:val="00C81B9F"/>
    <w:rsid w:val="00C81D15"/>
    <w:rsid w:val="00C81D17"/>
    <w:rsid w:val="00C8252D"/>
    <w:rsid w:val="00C82C12"/>
    <w:rsid w:val="00C84505"/>
    <w:rsid w:val="00C84E1C"/>
    <w:rsid w:val="00C8562F"/>
    <w:rsid w:val="00C8697C"/>
    <w:rsid w:val="00C87077"/>
    <w:rsid w:val="00C874FA"/>
    <w:rsid w:val="00C901FD"/>
    <w:rsid w:val="00C91942"/>
    <w:rsid w:val="00C92139"/>
    <w:rsid w:val="00C9235D"/>
    <w:rsid w:val="00C94473"/>
    <w:rsid w:val="00C9552B"/>
    <w:rsid w:val="00C96853"/>
    <w:rsid w:val="00C9745F"/>
    <w:rsid w:val="00C97511"/>
    <w:rsid w:val="00CA0489"/>
    <w:rsid w:val="00CA0FDE"/>
    <w:rsid w:val="00CA10B3"/>
    <w:rsid w:val="00CA124D"/>
    <w:rsid w:val="00CA2733"/>
    <w:rsid w:val="00CA275B"/>
    <w:rsid w:val="00CA32A2"/>
    <w:rsid w:val="00CA330B"/>
    <w:rsid w:val="00CA37E9"/>
    <w:rsid w:val="00CA4FAE"/>
    <w:rsid w:val="00CA54B8"/>
    <w:rsid w:val="00CA6172"/>
    <w:rsid w:val="00CA61C6"/>
    <w:rsid w:val="00CA6721"/>
    <w:rsid w:val="00CA76BD"/>
    <w:rsid w:val="00CA7807"/>
    <w:rsid w:val="00CA7896"/>
    <w:rsid w:val="00CA7B78"/>
    <w:rsid w:val="00CB10F7"/>
    <w:rsid w:val="00CB11A0"/>
    <w:rsid w:val="00CB150B"/>
    <w:rsid w:val="00CB197D"/>
    <w:rsid w:val="00CB1F2B"/>
    <w:rsid w:val="00CB2B77"/>
    <w:rsid w:val="00CB2DE3"/>
    <w:rsid w:val="00CB36A2"/>
    <w:rsid w:val="00CB4B28"/>
    <w:rsid w:val="00CB4E44"/>
    <w:rsid w:val="00CB4E71"/>
    <w:rsid w:val="00CB64A2"/>
    <w:rsid w:val="00CB6702"/>
    <w:rsid w:val="00CB688F"/>
    <w:rsid w:val="00CB7625"/>
    <w:rsid w:val="00CB7670"/>
    <w:rsid w:val="00CB7980"/>
    <w:rsid w:val="00CC13BE"/>
    <w:rsid w:val="00CC1E5A"/>
    <w:rsid w:val="00CC2A79"/>
    <w:rsid w:val="00CC3875"/>
    <w:rsid w:val="00CC5408"/>
    <w:rsid w:val="00CC5BE6"/>
    <w:rsid w:val="00CC5D3E"/>
    <w:rsid w:val="00CC7A53"/>
    <w:rsid w:val="00CD07C7"/>
    <w:rsid w:val="00CD0942"/>
    <w:rsid w:val="00CD095B"/>
    <w:rsid w:val="00CD10ED"/>
    <w:rsid w:val="00CD1713"/>
    <w:rsid w:val="00CD2F80"/>
    <w:rsid w:val="00CD43D2"/>
    <w:rsid w:val="00CD4776"/>
    <w:rsid w:val="00CD4972"/>
    <w:rsid w:val="00CD4D72"/>
    <w:rsid w:val="00CD5EDE"/>
    <w:rsid w:val="00CD5F56"/>
    <w:rsid w:val="00CD5F92"/>
    <w:rsid w:val="00CD6249"/>
    <w:rsid w:val="00CD73F3"/>
    <w:rsid w:val="00CD74F1"/>
    <w:rsid w:val="00CD75B5"/>
    <w:rsid w:val="00CD7C1E"/>
    <w:rsid w:val="00CE0316"/>
    <w:rsid w:val="00CE0494"/>
    <w:rsid w:val="00CE1F8C"/>
    <w:rsid w:val="00CE244A"/>
    <w:rsid w:val="00CE27DD"/>
    <w:rsid w:val="00CE2E1A"/>
    <w:rsid w:val="00CE3515"/>
    <w:rsid w:val="00CE43F0"/>
    <w:rsid w:val="00CE4987"/>
    <w:rsid w:val="00CE4B21"/>
    <w:rsid w:val="00CE4F95"/>
    <w:rsid w:val="00CE50E5"/>
    <w:rsid w:val="00CE530B"/>
    <w:rsid w:val="00CE5E1A"/>
    <w:rsid w:val="00CE6B8A"/>
    <w:rsid w:val="00CE7165"/>
    <w:rsid w:val="00CE74E8"/>
    <w:rsid w:val="00CE7D78"/>
    <w:rsid w:val="00CF04D3"/>
    <w:rsid w:val="00CF05D0"/>
    <w:rsid w:val="00CF0D1B"/>
    <w:rsid w:val="00CF1B2F"/>
    <w:rsid w:val="00CF22F1"/>
    <w:rsid w:val="00CF26AE"/>
    <w:rsid w:val="00CF29B8"/>
    <w:rsid w:val="00CF2C89"/>
    <w:rsid w:val="00CF2F31"/>
    <w:rsid w:val="00CF420F"/>
    <w:rsid w:val="00CF44C8"/>
    <w:rsid w:val="00CF45B8"/>
    <w:rsid w:val="00CF4956"/>
    <w:rsid w:val="00CF56E1"/>
    <w:rsid w:val="00CF61DA"/>
    <w:rsid w:val="00CF645B"/>
    <w:rsid w:val="00CF7221"/>
    <w:rsid w:val="00CF7238"/>
    <w:rsid w:val="00CF72D7"/>
    <w:rsid w:val="00D005F8"/>
    <w:rsid w:val="00D00E6F"/>
    <w:rsid w:val="00D030DE"/>
    <w:rsid w:val="00D033DF"/>
    <w:rsid w:val="00D0396F"/>
    <w:rsid w:val="00D03ED8"/>
    <w:rsid w:val="00D03F3F"/>
    <w:rsid w:val="00D05221"/>
    <w:rsid w:val="00D06465"/>
    <w:rsid w:val="00D06909"/>
    <w:rsid w:val="00D10108"/>
    <w:rsid w:val="00D10FE9"/>
    <w:rsid w:val="00D1159C"/>
    <w:rsid w:val="00D1181E"/>
    <w:rsid w:val="00D11823"/>
    <w:rsid w:val="00D119F4"/>
    <w:rsid w:val="00D11DE4"/>
    <w:rsid w:val="00D1206A"/>
    <w:rsid w:val="00D12835"/>
    <w:rsid w:val="00D12CBF"/>
    <w:rsid w:val="00D12FE8"/>
    <w:rsid w:val="00D1359F"/>
    <w:rsid w:val="00D135D3"/>
    <w:rsid w:val="00D139ED"/>
    <w:rsid w:val="00D14C51"/>
    <w:rsid w:val="00D15C78"/>
    <w:rsid w:val="00D16218"/>
    <w:rsid w:val="00D16527"/>
    <w:rsid w:val="00D16585"/>
    <w:rsid w:val="00D1663B"/>
    <w:rsid w:val="00D1664D"/>
    <w:rsid w:val="00D16CF5"/>
    <w:rsid w:val="00D171BC"/>
    <w:rsid w:val="00D17DBE"/>
    <w:rsid w:val="00D17E2A"/>
    <w:rsid w:val="00D2023D"/>
    <w:rsid w:val="00D20987"/>
    <w:rsid w:val="00D213A8"/>
    <w:rsid w:val="00D223AF"/>
    <w:rsid w:val="00D23892"/>
    <w:rsid w:val="00D23958"/>
    <w:rsid w:val="00D24055"/>
    <w:rsid w:val="00D24062"/>
    <w:rsid w:val="00D25752"/>
    <w:rsid w:val="00D2595C"/>
    <w:rsid w:val="00D25967"/>
    <w:rsid w:val="00D25BC7"/>
    <w:rsid w:val="00D26646"/>
    <w:rsid w:val="00D272CC"/>
    <w:rsid w:val="00D274F2"/>
    <w:rsid w:val="00D30B2C"/>
    <w:rsid w:val="00D3115D"/>
    <w:rsid w:val="00D311FE"/>
    <w:rsid w:val="00D31594"/>
    <w:rsid w:val="00D315E2"/>
    <w:rsid w:val="00D3171F"/>
    <w:rsid w:val="00D31955"/>
    <w:rsid w:val="00D31DE3"/>
    <w:rsid w:val="00D32C27"/>
    <w:rsid w:val="00D32E03"/>
    <w:rsid w:val="00D32F2C"/>
    <w:rsid w:val="00D336E9"/>
    <w:rsid w:val="00D34C3E"/>
    <w:rsid w:val="00D34E26"/>
    <w:rsid w:val="00D35923"/>
    <w:rsid w:val="00D35967"/>
    <w:rsid w:val="00D36205"/>
    <w:rsid w:val="00D375F7"/>
    <w:rsid w:val="00D37C00"/>
    <w:rsid w:val="00D40782"/>
    <w:rsid w:val="00D4169B"/>
    <w:rsid w:val="00D438CB"/>
    <w:rsid w:val="00D452C6"/>
    <w:rsid w:val="00D45E1F"/>
    <w:rsid w:val="00D463E3"/>
    <w:rsid w:val="00D470B1"/>
    <w:rsid w:val="00D4793F"/>
    <w:rsid w:val="00D509C8"/>
    <w:rsid w:val="00D51580"/>
    <w:rsid w:val="00D517E3"/>
    <w:rsid w:val="00D51A20"/>
    <w:rsid w:val="00D520EC"/>
    <w:rsid w:val="00D529EA"/>
    <w:rsid w:val="00D537BC"/>
    <w:rsid w:val="00D5403A"/>
    <w:rsid w:val="00D5608E"/>
    <w:rsid w:val="00D56C1C"/>
    <w:rsid w:val="00D57E98"/>
    <w:rsid w:val="00D60785"/>
    <w:rsid w:val="00D61404"/>
    <w:rsid w:val="00D61669"/>
    <w:rsid w:val="00D62391"/>
    <w:rsid w:val="00D6326B"/>
    <w:rsid w:val="00D6367C"/>
    <w:rsid w:val="00D64B4B"/>
    <w:rsid w:val="00D65A37"/>
    <w:rsid w:val="00D66594"/>
    <w:rsid w:val="00D671C0"/>
    <w:rsid w:val="00D67265"/>
    <w:rsid w:val="00D67531"/>
    <w:rsid w:val="00D677E4"/>
    <w:rsid w:val="00D679B8"/>
    <w:rsid w:val="00D701DC"/>
    <w:rsid w:val="00D71F72"/>
    <w:rsid w:val="00D727A8"/>
    <w:rsid w:val="00D7285D"/>
    <w:rsid w:val="00D72FCC"/>
    <w:rsid w:val="00D731B7"/>
    <w:rsid w:val="00D73BCD"/>
    <w:rsid w:val="00D73C25"/>
    <w:rsid w:val="00D73DC9"/>
    <w:rsid w:val="00D73F50"/>
    <w:rsid w:val="00D74395"/>
    <w:rsid w:val="00D74725"/>
    <w:rsid w:val="00D749CF"/>
    <w:rsid w:val="00D75B1D"/>
    <w:rsid w:val="00D75D44"/>
    <w:rsid w:val="00D767FE"/>
    <w:rsid w:val="00D774BC"/>
    <w:rsid w:val="00D80504"/>
    <w:rsid w:val="00D811DD"/>
    <w:rsid w:val="00D81802"/>
    <w:rsid w:val="00D81AF1"/>
    <w:rsid w:val="00D81BB8"/>
    <w:rsid w:val="00D83C13"/>
    <w:rsid w:val="00D85EA9"/>
    <w:rsid w:val="00D86EF0"/>
    <w:rsid w:val="00D87D1A"/>
    <w:rsid w:val="00D91E98"/>
    <w:rsid w:val="00D91F43"/>
    <w:rsid w:val="00D9224E"/>
    <w:rsid w:val="00D92284"/>
    <w:rsid w:val="00D92941"/>
    <w:rsid w:val="00D9357C"/>
    <w:rsid w:val="00D93976"/>
    <w:rsid w:val="00D93990"/>
    <w:rsid w:val="00D93A0B"/>
    <w:rsid w:val="00D93BBD"/>
    <w:rsid w:val="00D95A0A"/>
    <w:rsid w:val="00D95FD9"/>
    <w:rsid w:val="00D9663C"/>
    <w:rsid w:val="00D96861"/>
    <w:rsid w:val="00D96998"/>
    <w:rsid w:val="00D96AC5"/>
    <w:rsid w:val="00D97036"/>
    <w:rsid w:val="00D9720E"/>
    <w:rsid w:val="00D97E20"/>
    <w:rsid w:val="00DA0475"/>
    <w:rsid w:val="00DA0D17"/>
    <w:rsid w:val="00DA1293"/>
    <w:rsid w:val="00DA1345"/>
    <w:rsid w:val="00DA262C"/>
    <w:rsid w:val="00DA2B87"/>
    <w:rsid w:val="00DA2D8A"/>
    <w:rsid w:val="00DA380C"/>
    <w:rsid w:val="00DA398D"/>
    <w:rsid w:val="00DA5D19"/>
    <w:rsid w:val="00DA6255"/>
    <w:rsid w:val="00DA707D"/>
    <w:rsid w:val="00DA7DBD"/>
    <w:rsid w:val="00DB034E"/>
    <w:rsid w:val="00DB1CB2"/>
    <w:rsid w:val="00DB2244"/>
    <w:rsid w:val="00DB2E9E"/>
    <w:rsid w:val="00DB3111"/>
    <w:rsid w:val="00DB3B75"/>
    <w:rsid w:val="00DB4682"/>
    <w:rsid w:val="00DB4698"/>
    <w:rsid w:val="00DB5174"/>
    <w:rsid w:val="00DB56DD"/>
    <w:rsid w:val="00DB603C"/>
    <w:rsid w:val="00DB62EC"/>
    <w:rsid w:val="00DB6742"/>
    <w:rsid w:val="00DB7F26"/>
    <w:rsid w:val="00DC07C0"/>
    <w:rsid w:val="00DC0B6C"/>
    <w:rsid w:val="00DC0CDD"/>
    <w:rsid w:val="00DC132F"/>
    <w:rsid w:val="00DC185D"/>
    <w:rsid w:val="00DC19FF"/>
    <w:rsid w:val="00DC1AA7"/>
    <w:rsid w:val="00DC1B5C"/>
    <w:rsid w:val="00DC2036"/>
    <w:rsid w:val="00DC2C84"/>
    <w:rsid w:val="00DC3AB6"/>
    <w:rsid w:val="00DC3CC0"/>
    <w:rsid w:val="00DC3E78"/>
    <w:rsid w:val="00DC4913"/>
    <w:rsid w:val="00DC4C55"/>
    <w:rsid w:val="00DC5091"/>
    <w:rsid w:val="00DC517B"/>
    <w:rsid w:val="00DC55CB"/>
    <w:rsid w:val="00DC610E"/>
    <w:rsid w:val="00DC6880"/>
    <w:rsid w:val="00DC6A56"/>
    <w:rsid w:val="00DC7520"/>
    <w:rsid w:val="00DD0660"/>
    <w:rsid w:val="00DD0DF1"/>
    <w:rsid w:val="00DD126D"/>
    <w:rsid w:val="00DD1B2D"/>
    <w:rsid w:val="00DD1BA3"/>
    <w:rsid w:val="00DD280E"/>
    <w:rsid w:val="00DD3076"/>
    <w:rsid w:val="00DD4F8A"/>
    <w:rsid w:val="00DD55D8"/>
    <w:rsid w:val="00DD59D9"/>
    <w:rsid w:val="00DD6E57"/>
    <w:rsid w:val="00DD70B5"/>
    <w:rsid w:val="00DD78C9"/>
    <w:rsid w:val="00DD7C98"/>
    <w:rsid w:val="00DD7F87"/>
    <w:rsid w:val="00DE067B"/>
    <w:rsid w:val="00DE0E6D"/>
    <w:rsid w:val="00DE28F5"/>
    <w:rsid w:val="00DE38F8"/>
    <w:rsid w:val="00DE391E"/>
    <w:rsid w:val="00DE4B83"/>
    <w:rsid w:val="00DE515A"/>
    <w:rsid w:val="00DE5A35"/>
    <w:rsid w:val="00DE5ABA"/>
    <w:rsid w:val="00DE6EE0"/>
    <w:rsid w:val="00DE727C"/>
    <w:rsid w:val="00DE7536"/>
    <w:rsid w:val="00DE755A"/>
    <w:rsid w:val="00DE784F"/>
    <w:rsid w:val="00DF0E49"/>
    <w:rsid w:val="00DF179C"/>
    <w:rsid w:val="00DF1EEF"/>
    <w:rsid w:val="00DF208A"/>
    <w:rsid w:val="00DF2262"/>
    <w:rsid w:val="00DF26B3"/>
    <w:rsid w:val="00DF289A"/>
    <w:rsid w:val="00DF2919"/>
    <w:rsid w:val="00DF2E0B"/>
    <w:rsid w:val="00DF2F56"/>
    <w:rsid w:val="00DF474C"/>
    <w:rsid w:val="00DF54F7"/>
    <w:rsid w:val="00DF616B"/>
    <w:rsid w:val="00E00D4E"/>
    <w:rsid w:val="00E01852"/>
    <w:rsid w:val="00E028E6"/>
    <w:rsid w:val="00E029A2"/>
    <w:rsid w:val="00E034C2"/>
    <w:rsid w:val="00E03839"/>
    <w:rsid w:val="00E04F03"/>
    <w:rsid w:val="00E04F07"/>
    <w:rsid w:val="00E05F71"/>
    <w:rsid w:val="00E10380"/>
    <w:rsid w:val="00E10449"/>
    <w:rsid w:val="00E105D5"/>
    <w:rsid w:val="00E11674"/>
    <w:rsid w:val="00E11D5B"/>
    <w:rsid w:val="00E120B0"/>
    <w:rsid w:val="00E1231E"/>
    <w:rsid w:val="00E12E66"/>
    <w:rsid w:val="00E1337D"/>
    <w:rsid w:val="00E135C9"/>
    <w:rsid w:val="00E13DBC"/>
    <w:rsid w:val="00E15734"/>
    <w:rsid w:val="00E15E8C"/>
    <w:rsid w:val="00E15FB9"/>
    <w:rsid w:val="00E16164"/>
    <w:rsid w:val="00E164C9"/>
    <w:rsid w:val="00E177B7"/>
    <w:rsid w:val="00E17859"/>
    <w:rsid w:val="00E17969"/>
    <w:rsid w:val="00E201ED"/>
    <w:rsid w:val="00E2041D"/>
    <w:rsid w:val="00E20AC5"/>
    <w:rsid w:val="00E213E9"/>
    <w:rsid w:val="00E215B7"/>
    <w:rsid w:val="00E22E99"/>
    <w:rsid w:val="00E23DA8"/>
    <w:rsid w:val="00E24393"/>
    <w:rsid w:val="00E24721"/>
    <w:rsid w:val="00E25747"/>
    <w:rsid w:val="00E2648C"/>
    <w:rsid w:val="00E26964"/>
    <w:rsid w:val="00E3043F"/>
    <w:rsid w:val="00E312AF"/>
    <w:rsid w:val="00E3200D"/>
    <w:rsid w:val="00E3264A"/>
    <w:rsid w:val="00E32D67"/>
    <w:rsid w:val="00E334F1"/>
    <w:rsid w:val="00E3373D"/>
    <w:rsid w:val="00E337A8"/>
    <w:rsid w:val="00E33E00"/>
    <w:rsid w:val="00E350C9"/>
    <w:rsid w:val="00E35103"/>
    <w:rsid w:val="00E351B1"/>
    <w:rsid w:val="00E35280"/>
    <w:rsid w:val="00E35724"/>
    <w:rsid w:val="00E35D7E"/>
    <w:rsid w:val="00E363BD"/>
    <w:rsid w:val="00E366A2"/>
    <w:rsid w:val="00E36824"/>
    <w:rsid w:val="00E36E3E"/>
    <w:rsid w:val="00E37073"/>
    <w:rsid w:val="00E37982"/>
    <w:rsid w:val="00E4023F"/>
    <w:rsid w:val="00E4034E"/>
    <w:rsid w:val="00E4044F"/>
    <w:rsid w:val="00E407CB"/>
    <w:rsid w:val="00E40880"/>
    <w:rsid w:val="00E40BEA"/>
    <w:rsid w:val="00E40E8E"/>
    <w:rsid w:val="00E40F40"/>
    <w:rsid w:val="00E41D52"/>
    <w:rsid w:val="00E41DED"/>
    <w:rsid w:val="00E42DEF"/>
    <w:rsid w:val="00E4391D"/>
    <w:rsid w:val="00E444AE"/>
    <w:rsid w:val="00E45BA3"/>
    <w:rsid w:val="00E45BA4"/>
    <w:rsid w:val="00E47C0E"/>
    <w:rsid w:val="00E50D44"/>
    <w:rsid w:val="00E50E5F"/>
    <w:rsid w:val="00E51944"/>
    <w:rsid w:val="00E521D9"/>
    <w:rsid w:val="00E529EB"/>
    <w:rsid w:val="00E52FB7"/>
    <w:rsid w:val="00E54269"/>
    <w:rsid w:val="00E54538"/>
    <w:rsid w:val="00E549D2"/>
    <w:rsid w:val="00E54D0A"/>
    <w:rsid w:val="00E55BBF"/>
    <w:rsid w:val="00E5623A"/>
    <w:rsid w:val="00E563CA"/>
    <w:rsid w:val="00E566A9"/>
    <w:rsid w:val="00E57D98"/>
    <w:rsid w:val="00E57EE8"/>
    <w:rsid w:val="00E600F2"/>
    <w:rsid w:val="00E60B49"/>
    <w:rsid w:val="00E60E79"/>
    <w:rsid w:val="00E61F20"/>
    <w:rsid w:val="00E62BC0"/>
    <w:rsid w:val="00E63BBA"/>
    <w:rsid w:val="00E64DEC"/>
    <w:rsid w:val="00E666B4"/>
    <w:rsid w:val="00E66A5D"/>
    <w:rsid w:val="00E66E9F"/>
    <w:rsid w:val="00E674B0"/>
    <w:rsid w:val="00E7068F"/>
    <w:rsid w:val="00E70A8D"/>
    <w:rsid w:val="00E70C2E"/>
    <w:rsid w:val="00E71931"/>
    <w:rsid w:val="00E71A52"/>
    <w:rsid w:val="00E71A94"/>
    <w:rsid w:val="00E71D13"/>
    <w:rsid w:val="00E72955"/>
    <w:rsid w:val="00E736D8"/>
    <w:rsid w:val="00E73D3B"/>
    <w:rsid w:val="00E74E73"/>
    <w:rsid w:val="00E76960"/>
    <w:rsid w:val="00E77B8C"/>
    <w:rsid w:val="00E77FC8"/>
    <w:rsid w:val="00E80842"/>
    <w:rsid w:val="00E8145F"/>
    <w:rsid w:val="00E81481"/>
    <w:rsid w:val="00E81658"/>
    <w:rsid w:val="00E81A95"/>
    <w:rsid w:val="00E82263"/>
    <w:rsid w:val="00E82883"/>
    <w:rsid w:val="00E82A41"/>
    <w:rsid w:val="00E8398B"/>
    <w:rsid w:val="00E847A5"/>
    <w:rsid w:val="00E84B03"/>
    <w:rsid w:val="00E84CB9"/>
    <w:rsid w:val="00E85408"/>
    <w:rsid w:val="00E864D3"/>
    <w:rsid w:val="00E87DA1"/>
    <w:rsid w:val="00E87DDD"/>
    <w:rsid w:val="00E9049F"/>
    <w:rsid w:val="00E9067F"/>
    <w:rsid w:val="00E908E8"/>
    <w:rsid w:val="00E90BA3"/>
    <w:rsid w:val="00E915E8"/>
    <w:rsid w:val="00E92ABC"/>
    <w:rsid w:val="00E92F5E"/>
    <w:rsid w:val="00E93039"/>
    <w:rsid w:val="00E93997"/>
    <w:rsid w:val="00E93A67"/>
    <w:rsid w:val="00E93AE4"/>
    <w:rsid w:val="00E945F7"/>
    <w:rsid w:val="00E9484A"/>
    <w:rsid w:val="00E94B5C"/>
    <w:rsid w:val="00E954A2"/>
    <w:rsid w:val="00E96187"/>
    <w:rsid w:val="00E967BF"/>
    <w:rsid w:val="00EA07F8"/>
    <w:rsid w:val="00EA0CD0"/>
    <w:rsid w:val="00EA0EA0"/>
    <w:rsid w:val="00EA1B16"/>
    <w:rsid w:val="00EA2104"/>
    <w:rsid w:val="00EA2C2A"/>
    <w:rsid w:val="00EA3102"/>
    <w:rsid w:val="00EA3186"/>
    <w:rsid w:val="00EA3965"/>
    <w:rsid w:val="00EA3B29"/>
    <w:rsid w:val="00EA3E2A"/>
    <w:rsid w:val="00EA3EA7"/>
    <w:rsid w:val="00EA4319"/>
    <w:rsid w:val="00EA4A38"/>
    <w:rsid w:val="00EA4DDA"/>
    <w:rsid w:val="00EA5C34"/>
    <w:rsid w:val="00EA7788"/>
    <w:rsid w:val="00EB0212"/>
    <w:rsid w:val="00EB0531"/>
    <w:rsid w:val="00EB0570"/>
    <w:rsid w:val="00EB0E3B"/>
    <w:rsid w:val="00EB153F"/>
    <w:rsid w:val="00EB1BC9"/>
    <w:rsid w:val="00EB2197"/>
    <w:rsid w:val="00EB2699"/>
    <w:rsid w:val="00EB273D"/>
    <w:rsid w:val="00EB320D"/>
    <w:rsid w:val="00EB37B4"/>
    <w:rsid w:val="00EB3C18"/>
    <w:rsid w:val="00EB3D32"/>
    <w:rsid w:val="00EB419F"/>
    <w:rsid w:val="00EB47F2"/>
    <w:rsid w:val="00EB5B86"/>
    <w:rsid w:val="00EB6233"/>
    <w:rsid w:val="00EB6503"/>
    <w:rsid w:val="00EB65C4"/>
    <w:rsid w:val="00EB6C6F"/>
    <w:rsid w:val="00EB70BD"/>
    <w:rsid w:val="00EC03FD"/>
    <w:rsid w:val="00EC10C4"/>
    <w:rsid w:val="00EC1A31"/>
    <w:rsid w:val="00EC1C3C"/>
    <w:rsid w:val="00EC2D04"/>
    <w:rsid w:val="00EC363A"/>
    <w:rsid w:val="00EC3AA1"/>
    <w:rsid w:val="00EC3D0C"/>
    <w:rsid w:val="00EC3DC2"/>
    <w:rsid w:val="00EC4821"/>
    <w:rsid w:val="00EC5928"/>
    <w:rsid w:val="00EC59F1"/>
    <w:rsid w:val="00EC5B4C"/>
    <w:rsid w:val="00EC6831"/>
    <w:rsid w:val="00EC6928"/>
    <w:rsid w:val="00EC6A25"/>
    <w:rsid w:val="00EC6C90"/>
    <w:rsid w:val="00EC7270"/>
    <w:rsid w:val="00EC7ADD"/>
    <w:rsid w:val="00EC7AE8"/>
    <w:rsid w:val="00ED014D"/>
    <w:rsid w:val="00ED0690"/>
    <w:rsid w:val="00ED0E2E"/>
    <w:rsid w:val="00ED136D"/>
    <w:rsid w:val="00ED157C"/>
    <w:rsid w:val="00ED28A0"/>
    <w:rsid w:val="00ED32CB"/>
    <w:rsid w:val="00ED3588"/>
    <w:rsid w:val="00ED38DA"/>
    <w:rsid w:val="00ED3916"/>
    <w:rsid w:val="00ED4B42"/>
    <w:rsid w:val="00ED5ADE"/>
    <w:rsid w:val="00ED630F"/>
    <w:rsid w:val="00ED65B1"/>
    <w:rsid w:val="00ED6CE0"/>
    <w:rsid w:val="00ED72DE"/>
    <w:rsid w:val="00ED7D17"/>
    <w:rsid w:val="00ED7E13"/>
    <w:rsid w:val="00EE0563"/>
    <w:rsid w:val="00EE05A0"/>
    <w:rsid w:val="00EE0A8C"/>
    <w:rsid w:val="00EE11D1"/>
    <w:rsid w:val="00EE1543"/>
    <w:rsid w:val="00EE19B3"/>
    <w:rsid w:val="00EE250E"/>
    <w:rsid w:val="00EE2D8C"/>
    <w:rsid w:val="00EE308F"/>
    <w:rsid w:val="00EE43C9"/>
    <w:rsid w:val="00EE45B7"/>
    <w:rsid w:val="00EE46F6"/>
    <w:rsid w:val="00EE4F44"/>
    <w:rsid w:val="00EE58F2"/>
    <w:rsid w:val="00EE616E"/>
    <w:rsid w:val="00EE693A"/>
    <w:rsid w:val="00EE7C76"/>
    <w:rsid w:val="00EE7E42"/>
    <w:rsid w:val="00EF0136"/>
    <w:rsid w:val="00EF0155"/>
    <w:rsid w:val="00EF01C0"/>
    <w:rsid w:val="00EF0769"/>
    <w:rsid w:val="00EF16A9"/>
    <w:rsid w:val="00EF21C9"/>
    <w:rsid w:val="00EF30EB"/>
    <w:rsid w:val="00EF319C"/>
    <w:rsid w:val="00EF3446"/>
    <w:rsid w:val="00EF42D5"/>
    <w:rsid w:val="00EF4CAD"/>
    <w:rsid w:val="00EF4F2B"/>
    <w:rsid w:val="00EF4F48"/>
    <w:rsid w:val="00EF522E"/>
    <w:rsid w:val="00EF5628"/>
    <w:rsid w:val="00EF6795"/>
    <w:rsid w:val="00F00DEE"/>
    <w:rsid w:val="00F01864"/>
    <w:rsid w:val="00F02184"/>
    <w:rsid w:val="00F0331A"/>
    <w:rsid w:val="00F044A7"/>
    <w:rsid w:val="00F04D57"/>
    <w:rsid w:val="00F05099"/>
    <w:rsid w:val="00F05537"/>
    <w:rsid w:val="00F0570A"/>
    <w:rsid w:val="00F0630A"/>
    <w:rsid w:val="00F06413"/>
    <w:rsid w:val="00F06D25"/>
    <w:rsid w:val="00F07002"/>
    <w:rsid w:val="00F07C0A"/>
    <w:rsid w:val="00F07C50"/>
    <w:rsid w:val="00F07CB8"/>
    <w:rsid w:val="00F121C4"/>
    <w:rsid w:val="00F12329"/>
    <w:rsid w:val="00F1240E"/>
    <w:rsid w:val="00F131B0"/>
    <w:rsid w:val="00F1384B"/>
    <w:rsid w:val="00F13EF1"/>
    <w:rsid w:val="00F1495A"/>
    <w:rsid w:val="00F14BBE"/>
    <w:rsid w:val="00F158E4"/>
    <w:rsid w:val="00F15E4A"/>
    <w:rsid w:val="00F1625C"/>
    <w:rsid w:val="00F1693D"/>
    <w:rsid w:val="00F172C9"/>
    <w:rsid w:val="00F17590"/>
    <w:rsid w:val="00F17C23"/>
    <w:rsid w:val="00F17FE7"/>
    <w:rsid w:val="00F2003C"/>
    <w:rsid w:val="00F200BC"/>
    <w:rsid w:val="00F20160"/>
    <w:rsid w:val="00F20218"/>
    <w:rsid w:val="00F2047A"/>
    <w:rsid w:val="00F20A38"/>
    <w:rsid w:val="00F20D14"/>
    <w:rsid w:val="00F2132C"/>
    <w:rsid w:val="00F224C7"/>
    <w:rsid w:val="00F22612"/>
    <w:rsid w:val="00F22681"/>
    <w:rsid w:val="00F23A05"/>
    <w:rsid w:val="00F248C4"/>
    <w:rsid w:val="00F25055"/>
    <w:rsid w:val="00F25091"/>
    <w:rsid w:val="00F267C6"/>
    <w:rsid w:val="00F26A24"/>
    <w:rsid w:val="00F26E66"/>
    <w:rsid w:val="00F27A66"/>
    <w:rsid w:val="00F27F3E"/>
    <w:rsid w:val="00F303EF"/>
    <w:rsid w:val="00F30A1D"/>
    <w:rsid w:val="00F30EBB"/>
    <w:rsid w:val="00F3124E"/>
    <w:rsid w:val="00F316A4"/>
    <w:rsid w:val="00F328BF"/>
    <w:rsid w:val="00F32A86"/>
    <w:rsid w:val="00F348DC"/>
    <w:rsid w:val="00F34A2B"/>
    <w:rsid w:val="00F35123"/>
    <w:rsid w:val="00F356AF"/>
    <w:rsid w:val="00F3578E"/>
    <w:rsid w:val="00F359AC"/>
    <w:rsid w:val="00F36562"/>
    <w:rsid w:val="00F36701"/>
    <w:rsid w:val="00F3786A"/>
    <w:rsid w:val="00F37D9C"/>
    <w:rsid w:val="00F402ED"/>
    <w:rsid w:val="00F403B0"/>
    <w:rsid w:val="00F41337"/>
    <w:rsid w:val="00F41758"/>
    <w:rsid w:val="00F41EFA"/>
    <w:rsid w:val="00F42514"/>
    <w:rsid w:val="00F42BBE"/>
    <w:rsid w:val="00F43446"/>
    <w:rsid w:val="00F434AF"/>
    <w:rsid w:val="00F43AD1"/>
    <w:rsid w:val="00F44044"/>
    <w:rsid w:val="00F4462C"/>
    <w:rsid w:val="00F44E62"/>
    <w:rsid w:val="00F451A0"/>
    <w:rsid w:val="00F455DB"/>
    <w:rsid w:val="00F460C8"/>
    <w:rsid w:val="00F46454"/>
    <w:rsid w:val="00F46931"/>
    <w:rsid w:val="00F46A30"/>
    <w:rsid w:val="00F46E57"/>
    <w:rsid w:val="00F50EAF"/>
    <w:rsid w:val="00F51285"/>
    <w:rsid w:val="00F53632"/>
    <w:rsid w:val="00F5475D"/>
    <w:rsid w:val="00F547DA"/>
    <w:rsid w:val="00F54B54"/>
    <w:rsid w:val="00F55010"/>
    <w:rsid w:val="00F55BA2"/>
    <w:rsid w:val="00F55D1C"/>
    <w:rsid w:val="00F55FCB"/>
    <w:rsid w:val="00F5640B"/>
    <w:rsid w:val="00F56506"/>
    <w:rsid w:val="00F567CD"/>
    <w:rsid w:val="00F56B66"/>
    <w:rsid w:val="00F5726D"/>
    <w:rsid w:val="00F60492"/>
    <w:rsid w:val="00F608A6"/>
    <w:rsid w:val="00F61DD6"/>
    <w:rsid w:val="00F6222D"/>
    <w:rsid w:val="00F633AB"/>
    <w:rsid w:val="00F63B67"/>
    <w:rsid w:val="00F65A99"/>
    <w:rsid w:val="00F6647C"/>
    <w:rsid w:val="00F66861"/>
    <w:rsid w:val="00F66BBF"/>
    <w:rsid w:val="00F670BB"/>
    <w:rsid w:val="00F6716D"/>
    <w:rsid w:val="00F70357"/>
    <w:rsid w:val="00F70E42"/>
    <w:rsid w:val="00F710DA"/>
    <w:rsid w:val="00F7316E"/>
    <w:rsid w:val="00F73268"/>
    <w:rsid w:val="00F73425"/>
    <w:rsid w:val="00F7355C"/>
    <w:rsid w:val="00F73B2A"/>
    <w:rsid w:val="00F744B8"/>
    <w:rsid w:val="00F7498E"/>
    <w:rsid w:val="00F7513E"/>
    <w:rsid w:val="00F7518D"/>
    <w:rsid w:val="00F75BBE"/>
    <w:rsid w:val="00F7610F"/>
    <w:rsid w:val="00F7695E"/>
    <w:rsid w:val="00F76EA5"/>
    <w:rsid w:val="00F77F02"/>
    <w:rsid w:val="00F8019A"/>
    <w:rsid w:val="00F804C6"/>
    <w:rsid w:val="00F807F1"/>
    <w:rsid w:val="00F80F9C"/>
    <w:rsid w:val="00F813DF"/>
    <w:rsid w:val="00F8182A"/>
    <w:rsid w:val="00F82453"/>
    <w:rsid w:val="00F83020"/>
    <w:rsid w:val="00F83324"/>
    <w:rsid w:val="00F83708"/>
    <w:rsid w:val="00F83965"/>
    <w:rsid w:val="00F83ED0"/>
    <w:rsid w:val="00F843BF"/>
    <w:rsid w:val="00F857DD"/>
    <w:rsid w:val="00F8593F"/>
    <w:rsid w:val="00F85EF9"/>
    <w:rsid w:val="00F868E4"/>
    <w:rsid w:val="00F86FEE"/>
    <w:rsid w:val="00F87E4D"/>
    <w:rsid w:val="00F921EB"/>
    <w:rsid w:val="00F9261F"/>
    <w:rsid w:val="00F92B68"/>
    <w:rsid w:val="00F93382"/>
    <w:rsid w:val="00F93E93"/>
    <w:rsid w:val="00F93FD6"/>
    <w:rsid w:val="00F94BFE"/>
    <w:rsid w:val="00F95343"/>
    <w:rsid w:val="00F95862"/>
    <w:rsid w:val="00F95925"/>
    <w:rsid w:val="00F96B98"/>
    <w:rsid w:val="00F97132"/>
    <w:rsid w:val="00F97586"/>
    <w:rsid w:val="00FA067C"/>
    <w:rsid w:val="00FA0B3E"/>
    <w:rsid w:val="00FA0E79"/>
    <w:rsid w:val="00FA1077"/>
    <w:rsid w:val="00FA2EF1"/>
    <w:rsid w:val="00FA2F77"/>
    <w:rsid w:val="00FA3CC1"/>
    <w:rsid w:val="00FA3D77"/>
    <w:rsid w:val="00FA4A56"/>
    <w:rsid w:val="00FA5B92"/>
    <w:rsid w:val="00FA63A9"/>
    <w:rsid w:val="00FA6999"/>
    <w:rsid w:val="00FA76A0"/>
    <w:rsid w:val="00FB02D2"/>
    <w:rsid w:val="00FB03B4"/>
    <w:rsid w:val="00FB0670"/>
    <w:rsid w:val="00FB0BD9"/>
    <w:rsid w:val="00FB0D2C"/>
    <w:rsid w:val="00FB1474"/>
    <w:rsid w:val="00FB14F7"/>
    <w:rsid w:val="00FB230B"/>
    <w:rsid w:val="00FB26ED"/>
    <w:rsid w:val="00FB280D"/>
    <w:rsid w:val="00FB2890"/>
    <w:rsid w:val="00FB3EDA"/>
    <w:rsid w:val="00FB48B3"/>
    <w:rsid w:val="00FB51AD"/>
    <w:rsid w:val="00FB6B6A"/>
    <w:rsid w:val="00FB7B7A"/>
    <w:rsid w:val="00FC106C"/>
    <w:rsid w:val="00FC18C8"/>
    <w:rsid w:val="00FC1BA3"/>
    <w:rsid w:val="00FC1BEF"/>
    <w:rsid w:val="00FC1C64"/>
    <w:rsid w:val="00FC2AA6"/>
    <w:rsid w:val="00FC3410"/>
    <w:rsid w:val="00FC3BDF"/>
    <w:rsid w:val="00FC4264"/>
    <w:rsid w:val="00FC42AF"/>
    <w:rsid w:val="00FC4CF4"/>
    <w:rsid w:val="00FC5A1A"/>
    <w:rsid w:val="00FC5E88"/>
    <w:rsid w:val="00FC7004"/>
    <w:rsid w:val="00FD1AE3"/>
    <w:rsid w:val="00FD1FC3"/>
    <w:rsid w:val="00FD2256"/>
    <w:rsid w:val="00FD22E8"/>
    <w:rsid w:val="00FD242A"/>
    <w:rsid w:val="00FD2807"/>
    <w:rsid w:val="00FD2D7F"/>
    <w:rsid w:val="00FD2F4F"/>
    <w:rsid w:val="00FD2FEE"/>
    <w:rsid w:val="00FD3897"/>
    <w:rsid w:val="00FD390C"/>
    <w:rsid w:val="00FD3E7B"/>
    <w:rsid w:val="00FD45AB"/>
    <w:rsid w:val="00FD54EE"/>
    <w:rsid w:val="00FD59AA"/>
    <w:rsid w:val="00FD6230"/>
    <w:rsid w:val="00FD79EA"/>
    <w:rsid w:val="00FE04E4"/>
    <w:rsid w:val="00FE11E6"/>
    <w:rsid w:val="00FE139D"/>
    <w:rsid w:val="00FE1913"/>
    <w:rsid w:val="00FE2245"/>
    <w:rsid w:val="00FE233E"/>
    <w:rsid w:val="00FE2E7E"/>
    <w:rsid w:val="00FE32A5"/>
    <w:rsid w:val="00FE38DF"/>
    <w:rsid w:val="00FE3D25"/>
    <w:rsid w:val="00FE3FA9"/>
    <w:rsid w:val="00FE3FAD"/>
    <w:rsid w:val="00FE42F7"/>
    <w:rsid w:val="00FE4472"/>
    <w:rsid w:val="00FE4EFE"/>
    <w:rsid w:val="00FE4FDC"/>
    <w:rsid w:val="00FE5703"/>
    <w:rsid w:val="00FE609A"/>
    <w:rsid w:val="00FE65C1"/>
    <w:rsid w:val="00FE68C7"/>
    <w:rsid w:val="00FE72AF"/>
    <w:rsid w:val="00FF1060"/>
    <w:rsid w:val="00FF1803"/>
    <w:rsid w:val="00FF187F"/>
    <w:rsid w:val="00FF2BF0"/>
    <w:rsid w:val="00FF2D8B"/>
    <w:rsid w:val="00FF2F1C"/>
    <w:rsid w:val="00FF3B3B"/>
    <w:rsid w:val="00FF405D"/>
    <w:rsid w:val="00FF54DB"/>
    <w:rsid w:val="00FF5515"/>
    <w:rsid w:val="00FF590D"/>
    <w:rsid w:val="025A704C"/>
    <w:rsid w:val="02C87293"/>
    <w:rsid w:val="05CE4A81"/>
    <w:rsid w:val="0A1A1394"/>
    <w:rsid w:val="0AEC3153"/>
    <w:rsid w:val="0C2D68F4"/>
    <w:rsid w:val="10657421"/>
    <w:rsid w:val="11400C30"/>
    <w:rsid w:val="130C2C1E"/>
    <w:rsid w:val="13B53E30"/>
    <w:rsid w:val="18942F6A"/>
    <w:rsid w:val="1C6E5776"/>
    <w:rsid w:val="23300859"/>
    <w:rsid w:val="255F47F5"/>
    <w:rsid w:val="26AE4D02"/>
    <w:rsid w:val="27EE3C0E"/>
    <w:rsid w:val="2CF03F85"/>
    <w:rsid w:val="2DF06932"/>
    <w:rsid w:val="2E083AD2"/>
    <w:rsid w:val="2E0E547E"/>
    <w:rsid w:val="2EF63837"/>
    <w:rsid w:val="2F173804"/>
    <w:rsid w:val="30CC6AB7"/>
    <w:rsid w:val="30D535F2"/>
    <w:rsid w:val="3428494C"/>
    <w:rsid w:val="35BD5EEC"/>
    <w:rsid w:val="3B334302"/>
    <w:rsid w:val="3B82780B"/>
    <w:rsid w:val="3D232155"/>
    <w:rsid w:val="3DB44057"/>
    <w:rsid w:val="401C35B7"/>
    <w:rsid w:val="406F0C36"/>
    <w:rsid w:val="42023C7B"/>
    <w:rsid w:val="43026FB7"/>
    <w:rsid w:val="43E73749"/>
    <w:rsid w:val="48D2515B"/>
    <w:rsid w:val="498779AB"/>
    <w:rsid w:val="4D5A00B6"/>
    <w:rsid w:val="4E6A7BE3"/>
    <w:rsid w:val="4FC27F15"/>
    <w:rsid w:val="525A7F6F"/>
    <w:rsid w:val="53A849CE"/>
    <w:rsid w:val="55611AFF"/>
    <w:rsid w:val="594B559C"/>
    <w:rsid w:val="597D4C6F"/>
    <w:rsid w:val="5C2E4B5C"/>
    <w:rsid w:val="5D484375"/>
    <w:rsid w:val="5FF868CC"/>
    <w:rsid w:val="5FFC0F3A"/>
    <w:rsid w:val="64DA384D"/>
    <w:rsid w:val="64E4246E"/>
    <w:rsid w:val="65E835B6"/>
    <w:rsid w:val="68582403"/>
    <w:rsid w:val="6BAE0CB8"/>
    <w:rsid w:val="6C4909E0"/>
    <w:rsid w:val="6D2A28D1"/>
    <w:rsid w:val="6DE24C48"/>
    <w:rsid w:val="6EDF5381"/>
    <w:rsid w:val="6F881820"/>
    <w:rsid w:val="70C90342"/>
    <w:rsid w:val="72281617"/>
    <w:rsid w:val="72684470"/>
    <w:rsid w:val="736B748E"/>
    <w:rsid w:val="76277FE4"/>
    <w:rsid w:val="7AFD1222"/>
    <w:rsid w:val="7B0703E4"/>
    <w:rsid w:val="7B3E36DA"/>
    <w:rsid w:val="7B9C4243"/>
    <w:rsid w:val="7BFA5853"/>
    <w:rsid w:val="7CBB76D8"/>
    <w:rsid w:val="7D142945"/>
    <w:rsid w:val="7D3E5F9C"/>
    <w:rsid w:val="7D6E02A7"/>
    <w:rsid w:val="7DF74740"/>
    <w:rsid w:val="7E2E1319"/>
    <w:rsid w:val="7FC15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387464E"/>
  <w15:chartTrackingRefBased/>
  <w15:docId w15:val="{60DD7742-ABB8-4A73-AB80-2FE3CBFAE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iPriority="0"/>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8">
    <w:name w:val="Normal"/>
    <w:qFormat/>
    <w:pPr>
      <w:spacing w:line="360" w:lineRule="auto"/>
      <w:ind w:firstLineChars="200" w:firstLine="200"/>
      <w:jc w:val="both"/>
    </w:pPr>
    <w:rPr>
      <w:rFonts w:ascii="Times New Roman" w:hAnsi="Times New Roman"/>
      <w:sz w:val="24"/>
    </w:rPr>
  </w:style>
  <w:style w:type="paragraph" w:styleId="1">
    <w:name w:val="heading 1"/>
    <w:basedOn w:val="a8"/>
    <w:next w:val="a8"/>
    <w:link w:val="10"/>
    <w:qFormat/>
    <w:pPr>
      <w:keepNext/>
      <w:keepLines/>
      <w:numPr>
        <w:numId w:val="1"/>
      </w:numPr>
      <w:ind w:firstLineChars="0" w:firstLine="0"/>
      <w:jc w:val="left"/>
      <w:outlineLvl w:val="0"/>
    </w:pPr>
    <w:rPr>
      <w:b/>
      <w:bCs/>
      <w:kern w:val="44"/>
      <w:sz w:val="30"/>
      <w:szCs w:val="44"/>
    </w:rPr>
  </w:style>
  <w:style w:type="paragraph" w:styleId="2">
    <w:name w:val="heading 2"/>
    <w:aliases w:val="节标题,（节1）,（节）,36标题 2,36标题2,H2,h2,TestHeading2,th2,第一层条,第二层,条,（一）黑小三,---1.1,Heading 2 Hidden,Heading 2 CCBS,heading 2,l2,Courseware #,UNDERRUBRIK 1-2,Underrubrik1,prop2,GF标题 2,2nd level,2,Header 2,HD2,Level 2 Topic Heading,Titre3,标题2,第一章 标题 2,sect 1."/>
    <w:basedOn w:val="a8"/>
    <w:next w:val="a8"/>
    <w:link w:val="20"/>
    <w:autoRedefine/>
    <w:qFormat/>
    <w:rsid w:val="00396ED9"/>
    <w:pPr>
      <w:keepNext/>
      <w:keepLines/>
      <w:numPr>
        <w:ilvl w:val="1"/>
        <w:numId w:val="1"/>
      </w:numPr>
      <w:ind w:left="0" w:firstLineChars="0" w:firstLine="0"/>
      <w:outlineLvl w:val="1"/>
    </w:pPr>
    <w:rPr>
      <w:rFonts w:ascii="仿宋" w:eastAsia="仿宋" w:hAnsi="仿宋"/>
      <w:b/>
      <w:bCs/>
      <w:kern w:val="2"/>
      <w:sz w:val="28"/>
      <w:szCs w:val="32"/>
    </w:rPr>
  </w:style>
  <w:style w:type="paragraph" w:styleId="3">
    <w:name w:val="heading 3"/>
    <w:aliases w:val="标题 3 Char Char,标题 3 Char1 Char,标题 3 Char1,标题 31,标题 3 Char Char1,标题 3 Char Char Char Char,标题 3 Char Char Char,标题 3 Char1 Char Char Char,标题 3 Char1 Char Char Char Char,标题 3 Char1 Char Char Char Char Char Char Char Char,Char1,X.X.X,条标题,（节2）,（条）,第二层条"/>
    <w:basedOn w:val="a8"/>
    <w:next w:val="a8"/>
    <w:link w:val="30"/>
    <w:autoRedefine/>
    <w:qFormat/>
    <w:rsid w:val="00AE3C7C"/>
    <w:pPr>
      <w:keepNext/>
      <w:keepLines/>
      <w:numPr>
        <w:ilvl w:val="2"/>
        <w:numId w:val="1"/>
      </w:numPr>
      <w:ind w:left="0" w:firstLineChars="0" w:firstLine="0"/>
      <w:outlineLvl w:val="2"/>
    </w:pPr>
    <w:rPr>
      <w:rFonts w:eastAsia="仿宋" w:hAnsi="宋体"/>
      <w:b/>
      <w:bCs/>
      <w:szCs w:val="21"/>
    </w:rPr>
  </w:style>
  <w:style w:type="paragraph" w:styleId="4">
    <w:name w:val="heading 4"/>
    <w:aliases w:val="标题 4 Char Char,标题 41,标题 4 Char Char Char,标题 4 Char Char Char Char Char Char Char Char Char,标题 4 Char Char Char Char Char Char Char,标题 4 Char Char Char Char Char Char,3.2.1，小四,Char,编号标题 4,h4,第三层条,标题 4 Char Char Char Char Ch"/>
    <w:basedOn w:val="a8"/>
    <w:next w:val="a8"/>
    <w:link w:val="40"/>
    <w:autoRedefine/>
    <w:qFormat/>
    <w:rsid w:val="00AE3DCE"/>
    <w:pPr>
      <w:keepNext/>
      <w:keepLines/>
      <w:numPr>
        <w:ilvl w:val="3"/>
        <w:numId w:val="1"/>
      </w:numPr>
      <w:ind w:left="0" w:firstLineChars="0" w:firstLine="0"/>
      <w:outlineLvl w:val="3"/>
    </w:pPr>
    <w:rPr>
      <w:rFonts w:ascii="Cambria" w:eastAsia="仿宋" w:hAnsi="Cambria"/>
      <w:b/>
      <w:bCs/>
      <w:szCs w:val="28"/>
    </w:rPr>
  </w:style>
  <w:style w:type="paragraph" w:styleId="5">
    <w:name w:val="heading 5"/>
    <w:aliases w:val="编号标题 5,第四层条,第五层,h5,标题 5(图注),H5,PIM 5,Block Label,一.标题 5,dash,ds,dd,Roman list,36标题 5,36标题5"/>
    <w:basedOn w:val="a8"/>
    <w:next w:val="a8"/>
    <w:link w:val="50"/>
    <w:qFormat/>
    <w:pPr>
      <w:keepNext/>
      <w:keepLines/>
      <w:numPr>
        <w:ilvl w:val="4"/>
        <w:numId w:val="1"/>
      </w:numPr>
      <w:spacing w:before="280" w:after="290" w:line="376" w:lineRule="auto"/>
      <w:ind w:firstLineChars="0" w:firstLine="0"/>
      <w:outlineLvl w:val="4"/>
    </w:pPr>
    <w:rPr>
      <w:b/>
      <w:bCs/>
      <w:sz w:val="28"/>
      <w:szCs w:val="28"/>
    </w:rPr>
  </w:style>
  <w:style w:type="paragraph" w:styleId="6">
    <w:name w:val="heading 6"/>
    <w:basedOn w:val="a8"/>
    <w:next w:val="a8"/>
    <w:link w:val="60"/>
    <w:qFormat/>
    <w:pPr>
      <w:keepNext/>
      <w:keepLines/>
      <w:numPr>
        <w:ilvl w:val="5"/>
        <w:numId w:val="1"/>
      </w:numPr>
      <w:spacing w:before="240" w:after="64" w:line="320" w:lineRule="auto"/>
      <w:ind w:firstLineChars="0" w:firstLine="0"/>
      <w:outlineLvl w:val="5"/>
    </w:pPr>
    <w:rPr>
      <w:rFonts w:ascii="Cambria" w:hAnsi="Cambria"/>
      <w:b/>
      <w:bCs/>
      <w:szCs w:val="24"/>
    </w:rPr>
  </w:style>
  <w:style w:type="paragraph" w:styleId="7">
    <w:name w:val="heading 7"/>
    <w:basedOn w:val="a8"/>
    <w:next w:val="a8"/>
    <w:link w:val="70"/>
    <w:qFormat/>
    <w:pPr>
      <w:keepNext/>
      <w:keepLines/>
      <w:numPr>
        <w:ilvl w:val="6"/>
        <w:numId w:val="1"/>
      </w:numPr>
      <w:spacing w:before="240" w:after="64" w:line="320" w:lineRule="auto"/>
      <w:ind w:firstLineChars="0" w:firstLine="0"/>
      <w:outlineLvl w:val="6"/>
    </w:pPr>
    <w:rPr>
      <w:b/>
      <w:bCs/>
      <w:szCs w:val="24"/>
    </w:rPr>
  </w:style>
  <w:style w:type="paragraph" w:styleId="8">
    <w:name w:val="heading 8"/>
    <w:basedOn w:val="a8"/>
    <w:next w:val="a8"/>
    <w:link w:val="80"/>
    <w:qFormat/>
    <w:pPr>
      <w:keepNext/>
      <w:keepLines/>
      <w:numPr>
        <w:ilvl w:val="7"/>
        <w:numId w:val="1"/>
      </w:numPr>
      <w:spacing w:before="240" w:after="64" w:line="320" w:lineRule="auto"/>
      <w:ind w:firstLineChars="0" w:firstLine="0"/>
      <w:outlineLvl w:val="7"/>
    </w:pPr>
    <w:rPr>
      <w:rFonts w:ascii="Cambria" w:hAnsi="Cambria"/>
      <w:szCs w:val="24"/>
    </w:rPr>
  </w:style>
  <w:style w:type="paragraph" w:styleId="9">
    <w:name w:val="heading 9"/>
    <w:basedOn w:val="a8"/>
    <w:next w:val="a8"/>
    <w:link w:val="90"/>
    <w:qFormat/>
    <w:pPr>
      <w:keepNext/>
      <w:keepLines/>
      <w:numPr>
        <w:ilvl w:val="8"/>
        <w:numId w:val="1"/>
      </w:numPr>
      <w:spacing w:before="240" w:after="64" w:line="320" w:lineRule="auto"/>
      <w:ind w:firstLineChars="0" w:firstLine="0"/>
      <w:outlineLvl w:val="8"/>
    </w:pPr>
    <w:rPr>
      <w:rFonts w:ascii="Cambria" w:hAnsi="Cambria"/>
      <w:sz w:val="21"/>
      <w:szCs w:val="21"/>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b">
    <w:name w:val="No List"/>
    <w:uiPriority w:val="99"/>
    <w:semiHidden/>
    <w:unhideWhenUsed/>
  </w:style>
  <w:style w:type="character" w:customStyle="1" w:styleId="10">
    <w:name w:val="标题 1 字符"/>
    <w:link w:val="1"/>
    <w:rPr>
      <w:rFonts w:ascii="Times New Roman" w:hAnsi="Times New Roman"/>
      <w:b/>
      <w:bCs/>
      <w:kern w:val="44"/>
      <w:sz w:val="30"/>
      <w:szCs w:val="44"/>
    </w:rPr>
  </w:style>
  <w:style w:type="character" w:customStyle="1" w:styleId="20">
    <w:name w:val="标题 2 字符"/>
    <w:aliases w:val="节标题 字符,（节1） 字符,（节） 字符,36标题 2 字符,36标题2 字符,H2 字符,h2 字符,TestHeading2 字符,th2 字符,第一层条 字符,第二层 字符,条 字符,（一）黑小三 字符,---1.1 字符,Heading 2 Hidden 字符,Heading 2 CCBS 字符,heading 2 字符,l2 字符,Courseware # 字符,UNDERRUBRIK 1-2 字符,Underrubrik1 字符,prop2 字符,GF标题 2 字符"/>
    <w:link w:val="2"/>
    <w:rsid w:val="00396ED9"/>
    <w:rPr>
      <w:rFonts w:ascii="仿宋" w:eastAsia="仿宋" w:hAnsi="仿宋"/>
      <w:b/>
      <w:bCs/>
      <w:kern w:val="2"/>
      <w:sz w:val="28"/>
      <w:szCs w:val="32"/>
    </w:rPr>
  </w:style>
  <w:style w:type="character" w:customStyle="1" w:styleId="30">
    <w:name w:val="标题 3 字符"/>
    <w:aliases w:val="标题 3 Char Char 字符,标题 3 Char1 Char 字符,标题 3 Char1 字符,标题 31 字符,标题 3 Char Char1 字符,标题 3 Char Char Char Char 字符,标题 3 Char Char Char 字符,标题 3 Char1 Char Char Char 字符,标题 3 Char1 Char Char Char Char 字符,Char1 字符,X.X.X 字符,条标题 字符,（节2） 字符,（条） 字符,第二层条 字符"/>
    <w:link w:val="3"/>
    <w:rsid w:val="00AE3C7C"/>
    <w:rPr>
      <w:rFonts w:ascii="Times New Roman" w:eastAsia="仿宋" w:hAnsi="宋体"/>
      <w:b/>
      <w:bCs/>
      <w:sz w:val="24"/>
      <w:szCs w:val="21"/>
    </w:rPr>
  </w:style>
  <w:style w:type="character" w:customStyle="1" w:styleId="40">
    <w:name w:val="标题 4 字符"/>
    <w:aliases w:val="标题 4 Char Char 字符,标题 41 字符,标题 4 Char Char Char 字符,标题 4 Char Char Char Char Char Char Char Char Char 字符,标题 4 Char Char Char Char Char Char Char 字符,标题 4 Char Char Char Char Char Char 字符,3.2.1，小四 字符,Char 字符,编号标题 4 字符,h4 字符,第三层条 字符"/>
    <w:link w:val="4"/>
    <w:rsid w:val="00AE3DCE"/>
    <w:rPr>
      <w:rFonts w:ascii="Cambria" w:eastAsia="仿宋" w:hAnsi="Cambria"/>
      <w:b/>
      <w:bCs/>
      <w:sz w:val="24"/>
      <w:szCs w:val="28"/>
    </w:rPr>
  </w:style>
  <w:style w:type="character" w:customStyle="1" w:styleId="50">
    <w:name w:val="标题 5 字符"/>
    <w:aliases w:val="编号标题 5 字符,第四层条 字符,第五层 字符,h5 字符,标题 5(图注) 字符,H5 字符,PIM 5 字符,Block Label 字符,一.标题 5 字符,dash 字符,ds 字符,dd 字符,Roman list 字符,36标题 5 字符,36标题5 字符"/>
    <w:link w:val="5"/>
    <w:rPr>
      <w:rFonts w:ascii="Times New Roman" w:hAnsi="Times New Roman"/>
      <w:b/>
      <w:bCs/>
      <w:sz w:val="28"/>
      <w:szCs w:val="28"/>
    </w:rPr>
  </w:style>
  <w:style w:type="character" w:customStyle="1" w:styleId="60">
    <w:name w:val="标题 6 字符"/>
    <w:link w:val="6"/>
    <w:rPr>
      <w:rFonts w:ascii="Cambria" w:hAnsi="Cambria"/>
      <w:b/>
      <w:bCs/>
      <w:sz w:val="24"/>
      <w:szCs w:val="24"/>
    </w:rPr>
  </w:style>
  <w:style w:type="character" w:customStyle="1" w:styleId="70">
    <w:name w:val="标题 7 字符"/>
    <w:link w:val="7"/>
    <w:rPr>
      <w:rFonts w:ascii="Times New Roman" w:hAnsi="Times New Roman"/>
      <w:b/>
      <w:bCs/>
      <w:sz w:val="24"/>
      <w:szCs w:val="24"/>
    </w:rPr>
  </w:style>
  <w:style w:type="character" w:customStyle="1" w:styleId="80">
    <w:name w:val="标题 8 字符"/>
    <w:link w:val="8"/>
    <w:rPr>
      <w:rFonts w:ascii="Cambria" w:hAnsi="Cambria"/>
      <w:sz w:val="24"/>
      <w:szCs w:val="24"/>
    </w:rPr>
  </w:style>
  <w:style w:type="character" w:customStyle="1" w:styleId="90">
    <w:name w:val="标题 9 字符"/>
    <w:link w:val="9"/>
    <w:rPr>
      <w:rFonts w:ascii="Cambria" w:hAnsi="Cambria"/>
      <w:sz w:val="21"/>
      <w:szCs w:val="21"/>
    </w:rPr>
  </w:style>
  <w:style w:type="paragraph" w:styleId="ac">
    <w:name w:val="Normal Indent"/>
    <w:aliases w:val="ALT+Z,正文1 Char,正文1 Char Char,正文1 Char Char Char,正文1 Char Char Char Char,正文缩进1,正文非缩进 Char Char,正文（首行缩进两字）1,正文（首行缩进两字）1 Char,正文（首行缩进两字）1 Char Char,正文（首行缩进两字）1 Char Char Char Char,正文（首行缩进两字）1 Char Char Char Char Char,表正文,正文（首行缩进两字）,正文非缩进,正文缩进 Char"/>
    <w:basedOn w:val="a8"/>
    <w:link w:val="11"/>
    <w:qFormat/>
    <w:pPr>
      <w:widowControl w:val="0"/>
      <w:ind w:firstLine="420"/>
    </w:pPr>
    <w:rPr>
      <w:kern w:val="2"/>
      <w:sz w:val="28"/>
      <w:szCs w:val="24"/>
    </w:rPr>
  </w:style>
  <w:style w:type="character" w:customStyle="1" w:styleId="11">
    <w:name w:val="正文缩进 字符1"/>
    <w:aliases w:val="ALT+Z 字符1,正文1 Char 字符1,正文1 Char Char 字符,正文1 Char Char Char 字符,正文1 Char Char Char Char 字符,正文缩进1 字符1,正文非缩进 Char Char 字符,正文（首行缩进两字）1 字符,正文（首行缩进两字）1 Char 字符,正文（首行缩进两字）1 Char Char 字符,正文（首行缩进两字）1 Char Char Char Char 字符,表正文 字符1,正文（首行缩进两字） 字符1"/>
    <w:link w:val="ac"/>
    <w:qFormat/>
    <w:rPr>
      <w:rFonts w:ascii="Times New Roman" w:hAnsi="Times New Roman"/>
      <w:kern w:val="2"/>
      <w:sz w:val="28"/>
      <w:szCs w:val="24"/>
    </w:rPr>
  </w:style>
  <w:style w:type="paragraph" w:styleId="ad">
    <w:name w:val="caption"/>
    <w:aliases w:val="Char2,图注,Char Char Char Char Char Char Char Char,题注-QBPT,题注 Char Char Char,3室模版题注,表题注,题注 Char2 Char,题注 Char1 Char1 Char,题注 Char Char Char1 Char,题注 Char1 Char Char Char Char,题注 Char Char Char Char Char Char,题注 Char2,0题注,topic,Lege,kuvateksti,题"/>
    <w:basedOn w:val="a8"/>
    <w:next w:val="a8"/>
    <w:link w:val="ae"/>
    <w:qFormat/>
    <w:pPr>
      <w:keepNext/>
      <w:ind w:firstLineChars="0" w:firstLine="0"/>
      <w:jc w:val="center"/>
    </w:pPr>
    <w:rPr>
      <w:rFonts w:ascii="Cambria" w:hAnsi="Cambria"/>
      <w:b/>
      <w:sz w:val="21"/>
    </w:rPr>
  </w:style>
  <w:style w:type="character" w:customStyle="1" w:styleId="ae">
    <w:name w:val="题注 字符"/>
    <w:aliases w:val="Char2 字符,图注 字符,Char Char Char Char Char Char Char Char 字符,题注-QBPT 字符,题注 Char Char Char 字符,3室模版题注 字符,表题注 字符,题注 Char2 Char 字符,题注 Char1 Char1 Char 字符,题注 Char Char Char1 Char 字符,题注 Char1 Char Char Char Char 字符,题注 Char Char Char Char Char Char 字符,题 字符"/>
    <w:link w:val="ad"/>
    <w:locked/>
    <w:rPr>
      <w:rFonts w:ascii="Cambria" w:eastAsia="宋体" w:hAnsi="Cambria"/>
      <w:b/>
      <w:sz w:val="21"/>
    </w:rPr>
  </w:style>
  <w:style w:type="paragraph" w:styleId="af">
    <w:name w:val="Document Map"/>
    <w:basedOn w:val="a8"/>
    <w:link w:val="af0"/>
    <w:uiPriority w:val="99"/>
    <w:unhideWhenUsed/>
    <w:rPr>
      <w:rFonts w:ascii="宋体"/>
      <w:sz w:val="18"/>
      <w:szCs w:val="18"/>
    </w:rPr>
  </w:style>
  <w:style w:type="character" w:customStyle="1" w:styleId="af0">
    <w:name w:val="文档结构图 字符"/>
    <w:link w:val="af"/>
    <w:uiPriority w:val="99"/>
    <w:semiHidden/>
    <w:rPr>
      <w:rFonts w:ascii="宋体" w:hAnsi="Times New Roman"/>
      <w:sz w:val="18"/>
      <w:szCs w:val="18"/>
    </w:rPr>
  </w:style>
  <w:style w:type="paragraph" w:styleId="af1">
    <w:name w:val="annotation text"/>
    <w:basedOn w:val="a8"/>
    <w:link w:val="af2"/>
    <w:pPr>
      <w:jc w:val="left"/>
    </w:pPr>
  </w:style>
  <w:style w:type="character" w:customStyle="1" w:styleId="af2">
    <w:name w:val="批注文字 字符"/>
    <w:link w:val="af1"/>
    <w:rPr>
      <w:rFonts w:ascii="Times New Roman" w:hAnsi="Times New Roman"/>
      <w:sz w:val="24"/>
    </w:rPr>
  </w:style>
  <w:style w:type="paragraph" w:styleId="af3">
    <w:name w:val="Body Text"/>
    <w:basedOn w:val="a8"/>
    <w:link w:val="12"/>
    <w:unhideWhenUsed/>
    <w:pPr>
      <w:widowControl w:val="0"/>
      <w:spacing w:after="120"/>
      <w:ind w:firstLineChars="0" w:firstLine="0"/>
    </w:pPr>
    <w:rPr>
      <w:kern w:val="2"/>
      <w:szCs w:val="22"/>
    </w:rPr>
  </w:style>
  <w:style w:type="character" w:customStyle="1" w:styleId="12">
    <w:name w:val="正文文本 字符1"/>
    <w:link w:val="af3"/>
    <w:rPr>
      <w:rFonts w:ascii="Times New Roman" w:hAnsi="Times New Roman"/>
      <w:kern w:val="2"/>
      <w:sz w:val="24"/>
      <w:szCs w:val="22"/>
    </w:rPr>
  </w:style>
  <w:style w:type="paragraph" w:styleId="af4">
    <w:name w:val="Body Text Indent"/>
    <w:basedOn w:val="a8"/>
    <w:link w:val="af5"/>
    <w:unhideWhenUsed/>
    <w:pPr>
      <w:spacing w:after="120"/>
      <w:ind w:leftChars="200" w:left="420"/>
    </w:pPr>
  </w:style>
  <w:style w:type="character" w:customStyle="1" w:styleId="af5">
    <w:name w:val="正文文本缩进 字符"/>
    <w:link w:val="af4"/>
    <w:uiPriority w:val="99"/>
    <w:semiHidden/>
    <w:rPr>
      <w:rFonts w:ascii="Times New Roman" w:hAnsi="Times New Roman"/>
      <w:sz w:val="24"/>
    </w:rPr>
  </w:style>
  <w:style w:type="paragraph" w:customStyle="1" w:styleId="31">
    <w:name w:val="目录 31"/>
    <w:basedOn w:val="a8"/>
    <w:next w:val="a8"/>
    <w:uiPriority w:val="39"/>
    <w:unhideWhenUsed/>
    <w:qFormat/>
    <w:pPr>
      <w:spacing w:after="100" w:line="276" w:lineRule="auto"/>
      <w:ind w:left="440" w:firstLineChars="0" w:firstLine="0"/>
      <w:jc w:val="left"/>
    </w:pPr>
    <w:rPr>
      <w:rFonts w:ascii="Calibri" w:hAnsi="Calibri"/>
      <w:sz w:val="22"/>
      <w:szCs w:val="22"/>
    </w:rPr>
  </w:style>
  <w:style w:type="paragraph" w:styleId="af6">
    <w:name w:val="Plain Text"/>
    <w:basedOn w:val="a8"/>
    <w:link w:val="af7"/>
    <w:pPr>
      <w:widowControl w:val="0"/>
      <w:spacing w:line="240" w:lineRule="auto"/>
      <w:ind w:firstLineChars="0" w:firstLine="0"/>
    </w:pPr>
    <w:rPr>
      <w:rFonts w:ascii="宋体" w:hAnsi="Courier New"/>
      <w:kern w:val="2"/>
      <w:sz w:val="21"/>
    </w:rPr>
  </w:style>
  <w:style w:type="character" w:customStyle="1" w:styleId="af7">
    <w:name w:val="纯文本 字符"/>
    <w:link w:val="af6"/>
    <w:rPr>
      <w:rFonts w:ascii="宋体" w:hAnsi="Courier New"/>
      <w:kern w:val="2"/>
      <w:sz w:val="21"/>
    </w:rPr>
  </w:style>
  <w:style w:type="paragraph" w:styleId="af8">
    <w:name w:val="Balloon Text"/>
    <w:basedOn w:val="a8"/>
    <w:link w:val="af9"/>
    <w:uiPriority w:val="99"/>
    <w:unhideWhenUsed/>
    <w:pPr>
      <w:spacing w:line="240" w:lineRule="auto"/>
    </w:pPr>
    <w:rPr>
      <w:sz w:val="18"/>
      <w:szCs w:val="18"/>
    </w:rPr>
  </w:style>
  <w:style w:type="character" w:customStyle="1" w:styleId="af9">
    <w:name w:val="批注框文本 字符"/>
    <w:link w:val="af8"/>
    <w:uiPriority w:val="99"/>
    <w:semiHidden/>
    <w:rPr>
      <w:rFonts w:ascii="Times New Roman" w:hAnsi="Times New Roman"/>
      <w:sz w:val="18"/>
      <w:szCs w:val="18"/>
    </w:rPr>
  </w:style>
  <w:style w:type="paragraph" w:styleId="afa">
    <w:name w:val="footer"/>
    <w:basedOn w:val="a8"/>
    <w:link w:val="afb"/>
    <w:uiPriority w:val="99"/>
    <w:unhideWhenUsed/>
    <w:pPr>
      <w:tabs>
        <w:tab w:val="center" w:pos="4153"/>
        <w:tab w:val="right" w:pos="8306"/>
      </w:tabs>
      <w:snapToGrid w:val="0"/>
      <w:spacing w:line="240" w:lineRule="auto"/>
      <w:jc w:val="left"/>
    </w:pPr>
    <w:rPr>
      <w:sz w:val="18"/>
      <w:szCs w:val="18"/>
    </w:rPr>
  </w:style>
  <w:style w:type="character" w:customStyle="1" w:styleId="afb">
    <w:name w:val="页脚 字符"/>
    <w:link w:val="afa"/>
    <w:uiPriority w:val="99"/>
    <w:rPr>
      <w:rFonts w:ascii="Times New Roman" w:hAnsi="Times New Roman"/>
      <w:sz w:val="18"/>
      <w:szCs w:val="18"/>
    </w:rPr>
  </w:style>
  <w:style w:type="paragraph" w:styleId="afc">
    <w:name w:val="header"/>
    <w:basedOn w:val="a8"/>
    <w:link w:val="afd"/>
    <w:uiPriority w:val="99"/>
    <w:unhideWhenUsed/>
    <w:pPr>
      <w:pBdr>
        <w:bottom w:val="single" w:sz="6" w:space="1" w:color="auto"/>
      </w:pBdr>
      <w:tabs>
        <w:tab w:val="center" w:pos="4153"/>
        <w:tab w:val="right" w:pos="8306"/>
      </w:tabs>
      <w:snapToGrid w:val="0"/>
      <w:spacing w:line="240" w:lineRule="auto"/>
      <w:jc w:val="center"/>
    </w:pPr>
    <w:rPr>
      <w:sz w:val="18"/>
      <w:szCs w:val="18"/>
    </w:rPr>
  </w:style>
  <w:style w:type="character" w:customStyle="1" w:styleId="afd">
    <w:name w:val="页眉 字符"/>
    <w:link w:val="afc"/>
    <w:uiPriority w:val="99"/>
    <w:semiHidden/>
    <w:rPr>
      <w:rFonts w:ascii="Times New Roman" w:hAnsi="Times New Roman"/>
      <w:sz w:val="18"/>
      <w:szCs w:val="18"/>
    </w:rPr>
  </w:style>
  <w:style w:type="paragraph" w:customStyle="1" w:styleId="110">
    <w:name w:val="目录 11"/>
    <w:basedOn w:val="a8"/>
    <w:next w:val="a8"/>
    <w:uiPriority w:val="39"/>
    <w:unhideWhenUsed/>
    <w:qFormat/>
    <w:pPr>
      <w:tabs>
        <w:tab w:val="left" w:pos="440"/>
        <w:tab w:val="right" w:leader="dot" w:pos="9061"/>
      </w:tabs>
      <w:spacing w:after="100"/>
      <w:ind w:firstLineChars="0" w:firstLine="0"/>
      <w:jc w:val="left"/>
    </w:pPr>
    <w:rPr>
      <w:rFonts w:ascii="Calibri" w:hAnsi="Calibri"/>
      <w:sz w:val="22"/>
      <w:szCs w:val="22"/>
    </w:rPr>
  </w:style>
  <w:style w:type="paragraph" w:styleId="32">
    <w:name w:val="Body Text Indent 3"/>
    <w:basedOn w:val="a8"/>
    <w:link w:val="33"/>
    <w:uiPriority w:val="99"/>
    <w:unhideWhenUsed/>
    <w:pPr>
      <w:widowControl w:val="0"/>
      <w:spacing w:after="120"/>
      <w:ind w:leftChars="200" w:left="420"/>
    </w:pPr>
    <w:rPr>
      <w:kern w:val="2"/>
      <w:sz w:val="16"/>
      <w:szCs w:val="16"/>
    </w:rPr>
  </w:style>
  <w:style w:type="character" w:customStyle="1" w:styleId="33">
    <w:name w:val="正文文本缩进 3 字符"/>
    <w:link w:val="32"/>
    <w:uiPriority w:val="99"/>
    <w:semiHidden/>
    <w:rPr>
      <w:rFonts w:ascii="Times New Roman" w:hAnsi="Times New Roman"/>
      <w:kern w:val="2"/>
      <w:sz w:val="16"/>
      <w:szCs w:val="16"/>
    </w:rPr>
  </w:style>
  <w:style w:type="paragraph" w:customStyle="1" w:styleId="21">
    <w:name w:val="目录 21"/>
    <w:basedOn w:val="a8"/>
    <w:next w:val="a8"/>
    <w:uiPriority w:val="39"/>
    <w:unhideWhenUsed/>
    <w:qFormat/>
    <w:pPr>
      <w:spacing w:after="100" w:line="276" w:lineRule="auto"/>
      <w:ind w:left="220" w:firstLineChars="0" w:firstLine="0"/>
      <w:jc w:val="left"/>
    </w:pPr>
    <w:rPr>
      <w:rFonts w:ascii="Calibri" w:hAnsi="Calibri"/>
      <w:sz w:val="22"/>
      <w:szCs w:val="22"/>
    </w:rPr>
  </w:style>
  <w:style w:type="paragraph" w:styleId="afe">
    <w:name w:val="Normal (Web)"/>
    <w:basedOn w:val="a8"/>
    <w:uiPriority w:val="99"/>
    <w:unhideWhenUsed/>
    <w:pPr>
      <w:spacing w:before="100" w:beforeAutospacing="1" w:after="100" w:afterAutospacing="1" w:line="240" w:lineRule="auto"/>
      <w:ind w:firstLineChars="0" w:firstLine="0"/>
      <w:jc w:val="left"/>
    </w:pPr>
    <w:rPr>
      <w:rFonts w:ascii="宋体" w:hAnsi="宋体" w:cs="宋体"/>
      <w:szCs w:val="24"/>
    </w:rPr>
  </w:style>
  <w:style w:type="paragraph" w:customStyle="1" w:styleId="210">
    <w:name w:val="正文首行缩进 21"/>
    <w:basedOn w:val="af4"/>
    <w:link w:val="2Char"/>
    <w:uiPriority w:val="99"/>
    <w:unhideWhenUsed/>
    <w:pPr>
      <w:ind w:firstLine="420"/>
    </w:pPr>
  </w:style>
  <w:style w:type="character" w:customStyle="1" w:styleId="2Char">
    <w:name w:val="正文首行缩进 2 Char"/>
    <w:link w:val="210"/>
    <w:uiPriority w:val="99"/>
    <w:semiHidden/>
  </w:style>
  <w:style w:type="table" w:styleId="aff">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hidden/>
    </w:trPr>
  </w:style>
  <w:style w:type="table" w:customStyle="1" w:styleId="-5">
    <w:name w:val="浅色列表 - 强调文字颜色 5"/>
    <w:basedOn w:val="aa"/>
    <w:uiPriority w:val="61"/>
    <w:tblPr>
      <w:tblStyleRowBandSize w:val="1"/>
      <w:tblStyleColBandSize w:val="1"/>
      <w:tblBorders>
        <w:top w:val="single" w:sz="8" w:space="0" w:color="4BACC6"/>
        <w:left w:val="single" w:sz="8" w:space="0" w:color="4BACC6"/>
        <w:bottom w:val="single" w:sz="8" w:space="0" w:color="4BACC6"/>
        <w:right w:val="single" w:sz="8" w:space="0" w:color="4BACC6"/>
      </w:tblBorders>
    </w:tblPr>
    <w:trPr>
      <w:hidden/>
    </w:trPr>
    <w:tblStylePr w:type="firstRow">
      <w:pPr>
        <w:spacing w:before="0" w:after="0" w:line="240" w:lineRule="auto"/>
      </w:pPr>
      <w:rPr>
        <w:b/>
        <w:bCs/>
        <w:color w:val="FFFFFF"/>
      </w:rPr>
      <w:tblPr/>
      <w:trPr>
        <w:hidden/>
      </w:trPr>
      <w:tcPr>
        <w:shd w:val="clear" w:color="auto" w:fill="4BACC6"/>
      </w:tcPr>
    </w:tblStylePr>
    <w:tblStylePr w:type="lastRow">
      <w:pPr>
        <w:spacing w:before="0" w:after="0" w:line="240" w:lineRule="auto"/>
      </w:pPr>
      <w:rPr>
        <w:b/>
        <w:bCs/>
      </w:rPr>
      <w:tblPr/>
      <w:trPr>
        <w:hidden/>
      </w:trPr>
      <w:tcPr>
        <w:tcBorders>
          <w:top w:val="double" w:sz="6" w:space="0" w:color="4BACC6"/>
          <w:left w:val="single" w:sz="8" w:space="0" w:color="4BACC6"/>
          <w:bottom w:val="single" w:sz="8" w:space="0" w:color="4BACC6"/>
          <w:right w:val="single" w:sz="8" w:space="0" w:color="4BACC6"/>
          <w:insideH w:val="nil"/>
          <w:insideV w:val="nil"/>
          <w:tl2br w:val="nil"/>
          <w:tr2bl w:val="nil"/>
        </w:tcBorders>
      </w:tcPr>
    </w:tblStylePr>
    <w:tblStylePr w:type="firstCol">
      <w:rPr>
        <w:b/>
        <w:bCs/>
      </w:rPr>
    </w:tblStylePr>
    <w:tblStylePr w:type="lastCol">
      <w:rPr>
        <w:b/>
        <w:bCs/>
      </w:rPr>
    </w:tblStylePr>
    <w:tblStylePr w:type="band1Vert">
      <w:tblPr/>
      <w:trPr>
        <w:hidden/>
      </w:tr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tblStylePr w:type="band1Horz">
      <w:tblPr/>
      <w:trPr>
        <w:hidden/>
      </w:trPr>
      <w:tcPr>
        <w:tcBorders>
          <w:top w:val="single" w:sz="8" w:space="0" w:color="4BACC6"/>
          <w:left w:val="single" w:sz="8" w:space="0" w:color="4BACC6"/>
          <w:bottom w:val="single" w:sz="8" w:space="0" w:color="4BACC6"/>
          <w:right w:val="single" w:sz="8" w:space="0" w:color="4BACC6"/>
          <w:insideH w:val="nil"/>
          <w:insideV w:val="nil"/>
          <w:tl2br w:val="nil"/>
          <w:tr2bl w:val="nil"/>
        </w:tcBorders>
      </w:tcPr>
    </w:tblStylePr>
  </w:style>
  <w:style w:type="character" w:styleId="aff0">
    <w:name w:val="page number"/>
    <w:uiPriority w:val="99"/>
    <w:unhideWhenUsed/>
  </w:style>
  <w:style w:type="character" w:styleId="aff1">
    <w:name w:val="Hyperlink"/>
    <w:uiPriority w:val="99"/>
    <w:unhideWhenUsed/>
    <w:rPr>
      <w:color w:val="0000FF"/>
      <w:u w:val="single"/>
    </w:rPr>
  </w:style>
  <w:style w:type="character" w:styleId="aff2">
    <w:name w:val="annotation reference"/>
    <w:rPr>
      <w:sz w:val="21"/>
      <w:szCs w:val="21"/>
    </w:rPr>
  </w:style>
  <w:style w:type="paragraph" w:customStyle="1" w:styleId="aff3">
    <w:name w:val="附录题头"/>
    <w:next w:val="a8"/>
    <w:pPr>
      <w:spacing w:beforeLines="50" w:afterLines="50" w:line="360" w:lineRule="auto"/>
      <w:jc w:val="center"/>
    </w:pPr>
    <w:rPr>
      <w:rFonts w:ascii="Times New Roman" w:hAnsi="Times New Roman"/>
      <w:b/>
      <w:bCs/>
      <w:sz w:val="30"/>
    </w:rPr>
  </w:style>
  <w:style w:type="paragraph" w:customStyle="1" w:styleId="13">
    <w:name w:val="正文1"/>
    <w:basedOn w:val="a8"/>
    <w:pPr>
      <w:widowControl w:val="0"/>
      <w:spacing w:line="240" w:lineRule="auto"/>
    </w:pPr>
    <w:rPr>
      <w:kern w:val="2"/>
      <w:sz w:val="28"/>
      <w:szCs w:val="28"/>
    </w:rPr>
  </w:style>
  <w:style w:type="paragraph" w:customStyle="1" w:styleId="14">
    <w:name w:val="列出段落1"/>
    <w:basedOn w:val="a8"/>
    <w:link w:val="Char"/>
    <w:uiPriority w:val="34"/>
    <w:qFormat/>
    <w:pPr>
      <w:widowControl w:val="0"/>
      <w:spacing w:line="240" w:lineRule="auto"/>
      <w:ind w:firstLine="420"/>
    </w:pPr>
    <w:rPr>
      <w:rFonts w:ascii="Calibri" w:hAnsi="Calibri"/>
      <w:kern w:val="2"/>
      <w:sz w:val="21"/>
      <w:szCs w:val="22"/>
    </w:rPr>
  </w:style>
  <w:style w:type="character" w:customStyle="1" w:styleId="Char">
    <w:name w:val="列出段落 Char"/>
    <w:aliases w:val="图名 Char,插入表格 Char,Z-列出段落 Char,M列出段落 Char,正文内容 Char,00-段落 Char,段落-二代 Char,ZZ-列出段落 Char,过程描述ABC Char,正文一级小标题 Char,文本框 Char,表目录 Char,列出段落11 Char,正文图 Char,使用列表编号 Char,CPLH列表编号 Char,正文3 Char,List Char,List Paragraph1 Char,List1 Char,列出段落111 Char"/>
    <w:link w:val="14"/>
    <w:uiPriority w:val="34"/>
    <w:qFormat/>
    <w:locked/>
    <w:rPr>
      <w:kern w:val="2"/>
      <w:sz w:val="21"/>
      <w:szCs w:val="22"/>
    </w:rPr>
  </w:style>
  <w:style w:type="paragraph" w:customStyle="1" w:styleId="aff4">
    <w:name w:val="自定义正文"/>
    <w:basedOn w:val="a8"/>
    <w:pPr>
      <w:widowControl w:val="0"/>
      <w:ind w:firstLine="480"/>
    </w:pPr>
    <w:rPr>
      <w:rFonts w:cs="宋体"/>
    </w:rPr>
  </w:style>
  <w:style w:type="paragraph" w:styleId="TOC">
    <w:name w:val="TOC Heading"/>
    <w:basedOn w:val="1"/>
    <w:next w:val="a8"/>
    <w:uiPriority w:val="39"/>
    <w:qFormat/>
    <w:pPr>
      <w:numPr>
        <w:numId w:val="0"/>
      </w:numPr>
      <w:spacing w:before="480" w:line="276" w:lineRule="auto"/>
      <w:outlineLvl w:val="9"/>
    </w:pPr>
    <w:rPr>
      <w:rFonts w:ascii="Cambria" w:hAnsi="Cambria"/>
      <w:color w:val="365F91"/>
      <w:kern w:val="0"/>
      <w:sz w:val="28"/>
      <w:szCs w:val="28"/>
    </w:rPr>
  </w:style>
  <w:style w:type="paragraph" w:customStyle="1" w:styleId="avidm">
    <w:name w:val="avidm样式 加粗 居中"/>
    <w:basedOn w:val="a8"/>
    <w:pPr>
      <w:widowControl w:val="0"/>
      <w:spacing w:line="240" w:lineRule="auto"/>
      <w:ind w:firstLineChars="0" w:firstLine="0"/>
      <w:jc w:val="center"/>
    </w:pPr>
    <w:rPr>
      <w:rFonts w:cs="宋体"/>
      <w:b/>
      <w:bCs/>
      <w:kern w:val="2"/>
      <w:sz w:val="21"/>
    </w:rPr>
  </w:style>
  <w:style w:type="paragraph" w:customStyle="1" w:styleId="avidm0">
    <w:name w:val="avidm正文"/>
    <w:pPr>
      <w:framePr w:hSpace="180" w:wrap="around" w:vAnchor="text" w:hAnchor="margin" w:x="12" w:y="158"/>
      <w:jc w:val="right"/>
    </w:pPr>
    <w:rPr>
      <w:rFonts w:ascii="Times New Roman" w:hAnsi="Times New Roman"/>
      <w:b/>
      <w:bCs/>
      <w:kern w:val="2"/>
      <w:sz w:val="21"/>
      <w:szCs w:val="21"/>
    </w:rPr>
  </w:style>
  <w:style w:type="paragraph" w:customStyle="1" w:styleId="avidm1">
    <w:name w:val="样式 avidm正文 + 宋体 左"/>
    <w:basedOn w:val="avidm0"/>
    <w:pPr>
      <w:framePr w:wrap="around"/>
      <w:jc w:val="left"/>
    </w:pPr>
    <w:rPr>
      <w:rFonts w:cs="宋体"/>
      <w:szCs w:val="20"/>
    </w:rPr>
  </w:style>
  <w:style w:type="paragraph" w:customStyle="1" w:styleId="aff5">
    <w:name w:val="表格文字"/>
    <w:basedOn w:val="a8"/>
    <w:link w:val="Char0"/>
    <w:qFormat/>
    <w:pPr>
      <w:spacing w:line="240" w:lineRule="auto"/>
      <w:ind w:firstLineChars="0" w:firstLine="0"/>
    </w:pPr>
    <w:rPr>
      <w:kern w:val="2"/>
      <w:sz w:val="21"/>
      <w:szCs w:val="24"/>
    </w:rPr>
  </w:style>
  <w:style w:type="character" w:customStyle="1" w:styleId="Char0">
    <w:name w:val="表格文字 Char"/>
    <w:link w:val="aff5"/>
    <w:rPr>
      <w:rFonts w:ascii="Times New Roman" w:hAnsi="Times New Roman"/>
      <w:kern w:val="2"/>
      <w:sz w:val="21"/>
      <w:szCs w:val="24"/>
    </w:rPr>
  </w:style>
  <w:style w:type="paragraph" w:customStyle="1" w:styleId="CAST">
    <w:name w:val="CAST_正文"/>
    <w:basedOn w:val="a8"/>
    <w:link w:val="CASTChar"/>
    <w:pPr>
      <w:ind w:left="210" w:firstLine="480"/>
    </w:pPr>
    <w:rPr>
      <w:kern w:val="2"/>
      <w:szCs w:val="24"/>
    </w:rPr>
  </w:style>
  <w:style w:type="character" w:customStyle="1" w:styleId="CASTChar">
    <w:name w:val="CAST_正文 Char"/>
    <w:link w:val="CAST"/>
    <w:rPr>
      <w:rFonts w:ascii="Times New Roman" w:hAnsi="Times New Roman"/>
      <w:kern w:val="2"/>
      <w:sz w:val="24"/>
      <w:szCs w:val="24"/>
    </w:rPr>
  </w:style>
  <w:style w:type="paragraph" w:customStyle="1" w:styleId="aff6">
    <w:name w:val="新图注"/>
    <w:basedOn w:val="ad"/>
    <w:pPr>
      <w:keepNext w:val="0"/>
      <w:widowControl w:val="0"/>
      <w:spacing w:line="240" w:lineRule="auto"/>
    </w:pPr>
    <w:rPr>
      <w:rFonts w:ascii="Arial" w:hAnsi="Arial" w:cs="Arial"/>
      <w:kern w:val="2"/>
      <w:sz w:val="24"/>
    </w:rPr>
  </w:style>
  <w:style w:type="paragraph" w:customStyle="1" w:styleId="aff7">
    <w:name w:val="表格正文"/>
    <w:basedOn w:val="a8"/>
    <w:qFormat/>
    <w:pPr>
      <w:widowControl w:val="0"/>
      <w:adjustRightInd w:val="0"/>
      <w:spacing w:line="240" w:lineRule="auto"/>
      <w:ind w:firstLineChars="0" w:firstLine="0"/>
      <w:textAlignment w:val="baseline"/>
    </w:pPr>
    <w:rPr>
      <w:rFonts w:ascii="Arial" w:hAnsi="Arial"/>
      <w:kern w:val="2"/>
      <w:sz w:val="21"/>
      <w:szCs w:val="21"/>
    </w:rPr>
  </w:style>
  <w:style w:type="paragraph" w:customStyle="1" w:styleId="aff8">
    <w:name w:val="题注新"/>
    <w:basedOn w:val="a8"/>
    <w:qFormat/>
    <w:pPr>
      <w:widowControl w:val="0"/>
      <w:ind w:firstLineChars="0" w:firstLine="0"/>
      <w:jc w:val="center"/>
      <w:textAlignment w:val="center"/>
    </w:pPr>
    <w:rPr>
      <w:rFonts w:ascii="宋体" w:hAnsi="宋体" w:cs="Arial"/>
      <w:b/>
      <w:kern w:val="2"/>
      <w:sz w:val="21"/>
      <w:szCs w:val="24"/>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a">
    <w:name w:val="章标题"/>
    <w:basedOn w:val="a8"/>
    <w:next w:val="a8"/>
    <w:qFormat/>
    <w:pPr>
      <w:widowControl w:val="0"/>
      <w:numPr>
        <w:numId w:val="2"/>
      </w:numPr>
      <w:adjustRightInd w:val="0"/>
      <w:snapToGrid w:val="0"/>
      <w:spacing w:beforeLines="100" w:afterLines="50" w:line="300" w:lineRule="auto"/>
      <w:ind w:firstLineChars="0"/>
      <w:jc w:val="left"/>
      <w:outlineLvl w:val="0"/>
    </w:pPr>
    <w:rPr>
      <w:b/>
      <w:snapToGrid w:val="0"/>
      <w:sz w:val="28"/>
      <w:szCs w:val="28"/>
    </w:rPr>
  </w:style>
  <w:style w:type="paragraph" w:customStyle="1" w:styleId="a0">
    <w:name w:val="一级条标题"/>
    <w:basedOn w:val="a"/>
    <w:next w:val="a8"/>
    <w:qFormat/>
    <w:pPr>
      <w:numPr>
        <w:ilvl w:val="1"/>
      </w:numPr>
      <w:outlineLvl w:val="1"/>
    </w:pPr>
    <w:rPr>
      <w:sz w:val="24"/>
    </w:rPr>
  </w:style>
  <w:style w:type="paragraph" w:customStyle="1" w:styleId="a1">
    <w:name w:val="二级条标题"/>
    <w:basedOn w:val="a0"/>
    <w:next w:val="a8"/>
    <w:uiPriority w:val="99"/>
    <w:qFormat/>
    <w:pPr>
      <w:numPr>
        <w:ilvl w:val="2"/>
      </w:numPr>
      <w:ind w:left="0"/>
      <w:outlineLvl w:val="2"/>
    </w:pPr>
    <w:rPr>
      <w:szCs w:val="24"/>
    </w:rPr>
  </w:style>
  <w:style w:type="paragraph" w:customStyle="1" w:styleId="a2">
    <w:name w:val="三级条标题"/>
    <w:basedOn w:val="a1"/>
    <w:next w:val="a8"/>
    <w:qFormat/>
    <w:pPr>
      <w:numPr>
        <w:ilvl w:val="3"/>
      </w:numPr>
      <w:ind w:left="0"/>
      <w:outlineLvl w:val="3"/>
    </w:pPr>
  </w:style>
  <w:style w:type="paragraph" w:customStyle="1" w:styleId="a3">
    <w:name w:val="四级条标题"/>
    <w:basedOn w:val="a2"/>
    <w:next w:val="a8"/>
    <w:uiPriority w:val="99"/>
    <w:qFormat/>
    <w:pPr>
      <w:numPr>
        <w:ilvl w:val="4"/>
      </w:numPr>
      <w:ind w:left="0"/>
      <w:outlineLvl w:val="4"/>
    </w:pPr>
  </w:style>
  <w:style w:type="paragraph" w:customStyle="1" w:styleId="a4">
    <w:name w:val="五级条标题"/>
    <w:basedOn w:val="a3"/>
    <w:next w:val="a8"/>
    <w:uiPriority w:val="99"/>
    <w:qFormat/>
    <w:pPr>
      <w:numPr>
        <w:ilvl w:val="5"/>
      </w:numPr>
      <w:ind w:left="0"/>
      <w:outlineLvl w:val="5"/>
    </w:pPr>
  </w:style>
  <w:style w:type="paragraph" w:customStyle="1" w:styleId="a5">
    <w:name w:val="编号一级列项"/>
    <w:basedOn w:val="a8"/>
    <w:qFormat/>
    <w:pPr>
      <w:widowControl w:val="0"/>
      <w:numPr>
        <w:ilvl w:val="6"/>
        <w:numId w:val="2"/>
      </w:numPr>
      <w:tabs>
        <w:tab w:val="left" w:pos="2694"/>
      </w:tabs>
      <w:spacing w:line="300" w:lineRule="auto"/>
      <w:ind w:firstLineChars="0" w:firstLine="0"/>
      <w:jc w:val="left"/>
      <w:outlineLvl w:val="6"/>
    </w:pPr>
    <w:rPr>
      <w:kern w:val="2"/>
      <w:szCs w:val="24"/>
    </w:rPr>
  </w:style>
  <w:style w:type="paragraph" w:customStyle="1" w:styleId="a6">
    <w:name w:val="编号二级列项"/>
    <w:basedOn w:val="a8"/>
    <w:uiPriority w:val="99"/>
    <w:qFormat/>
    <w:pPr>
      <w:widowControl w:val="0"/>
      <w:numPr>
        <w:ilvl w:val="7"/>
        <w:numId w:val="2"/>
      </w:numPr>
      <w:tabs>
        <w:tab w:val="left" w:pos="1361"/>
      </w:tabs>
      <w:spacing w:line="300" w:lineRule="auto"/>
      <w:ind w:firstLineChars="0" w:firstLine="0"/>
      <w:outlineLvl w:val="7"/>
    </w:pPr>
    <w:rPr>
      <w:kern w:val="2"/>
      <w:szCs w:val="24"/>
    </w:rPr>
  </w:style>
  <w:style w:type="paragraph" w:customStyle="1" w:styleId="a7">
    <w:name w:val="编号三级列项"/>
    <w:basedOn w:val="a8"/>
    <w:uiPriority w:val="99"/>
    <w:qFormat/>
    <w:pPr>
      <w:widowControl w:val="0"/>
      <w:numPr>
        <w:ilvl w:val="8"/>
        <w:numId w:val="2"/>
      </w:numPr>
      <w:tabs>
        <w:tab w:val="left" w:pos="1701"/>
      </w:tabs>
      <w:spacing w:line="300" w:lineRule="auto"/>
      <w:ind w:firstLineChars="0" w:firstLine="0"/>
      <w:outlineLvl w:val="8"/>
    </w:pPr>
    <w:rPr>
      <w:kern w:val="2"/>
      <w:szCs w:val="24"/>
    </w:rPr>
  </w:style>
  <w:style w:type="paragraph" w:customStyle="1" w:styleId="22">
    <w:name w:val="样式 标题 2 +"/>
    <w:basedOn w:val="2"/>
    <w:pPr>
      <w:widowControl w:val="0"/>
    </w:pPr>
    <w:rPr>
      <w:rFonts w:ascii="Cambria" w:hAnsi="Cambria"/>
      <w:kern w:val="0"/>
    </w:rPr>
  </w:style>
  <w:style w:type="paragraph" w:customStyle="1" w:styleId="wmdoc">
    <w:name w:val="wmdoc"/>
    <w:basedOn w:val="a8"/>
    <w:pPr>
      <w:widowControl w:val="0"/>
      <w:adjustRightInd w:val="0"/>
      <w:spacing w:line="360" w:lineRule="atLeast"/>
      <w:ind w:firstLineChars="0" w:firstLine="0"/>
      <w:textAlignment w:val="baseline"/>
    </w:pPr>
    <w:rPr>
      <w:rFonts w:ascii="宋体"/>
      <w:sz w:val="28"/>
    </w:rPr>
  </w:style>
  <w:style w:type="paragraph" w:customStyle="1" w:styleId="aff9">
    <w:name w:val="注释"/>
    <w:basedOn w:val="a8"/>
    <w:link w:val="Char1"/>
    <w:pPr>
      <w:spacing w:line="240" w:lineRule="auto"/>
      <w:textAlignment w:val="center"/>
    </w:pPr>
    <w:rPr>
      <w:i/>
      <w:vanish/>
      <w:color w:val="0000FF"/>
      <w:szCs w:val="24"/>
    </w:rPr>
  </w:style>
  <w:style w:type="character" w:customStyle="1" w:styleId="Char1">
    <w:name w:val="注释 Char"/>
    <w:link w:val="aff9"/>
    <w:rPr>
      <w:rFonts w:ascii="Times New Roman" w:hAnsi="Times New Roman"/>
      <w:i/>
      <w:vanish/>
      <w:color w:val="0000FF"/>
      <w:sz w:val="24"/>
      <w:szCs w:val="24"/>
    </w:rPr>
  </w:style>
  <w:style w:type="paragraph" w:customStyle="1" w:styleId="15">
    <w:name w:val="列出段落1"/>
    <w:basedOn w:val="a8"/>
    <w:uiPriority w:val="34"/>
    <w:qFormat/>
    <w:pPr>
      <w:widowControl w:val="0"/>
      <w:ind w:firstLine="480"/>
    </w:pPr>
    <w:rPr>
      <w:kern w:val="2"/>
      <w:sz w:val="21"/>
      <w:szCs w:val="24"/>
    </w:rPr>
  </w:style>
  <w:style w:type="paragraph" w:customStyle="1" w:styleId="affa">
    <w:name w:val="策划正文"/>
    <w:basedOn w:val="a8"/>
    <w:pPr>
      <w:widowControl w:val="0"/>
      <w:ind w:firstLine="480"/>
    </w:pPr>
    <w:rPr>
      <w:kern w:val="2"/>
      <w:szCs w:val="24"/>
    </w:rPr>
  </w:style>
  <w:style w:type="character" w:customStyle="1" w:styleId="affb">
    <w:name w:val="正文文本 字符"/>
    <w:rPr>
      <w:rFonts w:ascii="Times New Roman" w:hAnsi="Times New Roman"/>
      <w:sz w:val="24"/>
    </w:rPr>
  </w:style>
  <w:style w:type="paragraph" w:customStyle="1" w:styleId="affc">
    <w:name w:val="标准文件_字母编号列项"/>
    <w:pPr>
      <w:spacing w:line="300" w:lineRule="exact"/>
      <w:ind w:leftChars="170" w:left="370" w:rightChars="-50" w:right="-50" w:hangingChars="200" w:hanging="200"/>
      <w:jc w:val="both"/>
    </w:pPr>
    <w:rPr>
      <w:rFonts w:ascii="宋体" w:hAnsi="Times New Roman"/>
      <w:sz w:val="21"/>
    </w:rPr>
  </w:style>
  <w:style w:type="character" w:customStyle="1" w:styleId="apple-style-span">
    <w:name w:val="apple-style-span"/>
  </w:style>
  <w:style w:type="character" w:customStyle="1" w:styleId="affd">
    <w:name w:val="正文缩进 字符"/>
    <w:aliases w:val="正文1 Char 字符,正文1 字符,四号 字符,ALT+Z 字符,正文非缩进 字符,表正文 字符,正文小标 字符,表格 字符,小四号 字符,正文（首行缩进两字） Char Char 字符,正文缩进1 字符,正文小标 Char 字符,正文（首行缩进两字） 字符"/>
    <w:rPr>
      <w:kern w:val="2"/>
      <w:sz w:val="28"/>
      <w:szCs w:val="24"/>
    </w:rPr>
  </w:style>
  <w:style w:type="paragraph" w:customStyle="1" w:styleId="affe">
    <w:name w:val="文档正文"/>
    <w:basedOn w:val="a8"/>
    <w:pPr>
      <w:widowControl w:val="0"/>
      <w:spacing w:beforeLines="50" w:before="50"/>
    </w:pPr>
    <w:rPr>
      <w:kern w:val="2"/>
      <w:szCs w:val="24"/>
    </w:rPr>
  </w:style>
  <w:style w:type="paragraph" w:customStyle="1" w:styleId="23">
    <w:name w:val="正文2"/>
    <w:basedOn w:val="a8"/>
    <w:link w:val="2Char0"/>
    <w:qFormat/>
    <w:pPr>
      <w:widowControl w:val="0"/>
      <w:spacing w:line="240" w:lineRule="auto"/>
      <w:ind w:firstLineChars="0" w:firstLine="0"/>
    </w:pPr>
    <w:rPr>
      <w:rFonts w:ascii="宋体" w:hAnsi="宋体"/>
      <w:kern w:val="2"/>
      <w:szCs w:val="24"/>
    </w:rPr>
  </w:style>
  <w:style w:type="character" w:customStyle="1" w:styleId="2Char0">
    <w:name w:val="正文2 Char"/>
    <w:link w:val="23"/>
    <w:rPr>
      <w:rFonts w:ascii="宋体" w:hAnsi="宋体"/>
      <w:kern w:val="2"/>
      <w:sz w:val="24"/>
      <w:szCs w:val="24"/>
    </w:rPr>
  </w:style>
  <w:style w:type="character" w:customStyle="1" w:styleId="Char2">
    <w:name w:val="正文文本缩进 Char"/>
    <w:rPr>
      <w:kern w:val="2"/>
      <w:sz w:val="24"/>
      <w:szCs w:val="24"/>
    </w:rPr>
  </w:style>
  <w:style w:type="paragraph" w:customStyle="1" w:styleId="afff">
    <w:name w:val="_正文"/>
    <w:basedOn w:val="a8"/>
    <w:link w:val="Char3"/>
    <w:qFormat/>
    <w:pPr>
      <w:spacing w:beforeLines="50" w:before="120"/>
      <w:ind w:firstLine="480"/>
      <w:jc w:val="left"/>
    </w:pPr>
    <w:rPr>
      <w:rFonts w:ascii="仿宋" w:eastAsia="仿宋" w:hAnsi="仿宋"/>
      <w:bCs/>
      <w:color w:val="000000"/>
      <w:szCs w:val="24"/>
    </w:rPr>
  </w:style>
  <w:style w:type="character" w:customStyle="1" w:styleId="Char3">
    <w:name w:val="_正文 Char"/>
    <w:link w:val="afff"/>
    <w:rPr>
      <w:rFonts w:ascii="仿宋" w:eastAsia="仿宋" w:hAnsi="仿宋"/>
      <w:bCs/>
      <w:color w:val="000000"/>
      <w:sz w:val="24"/>
      <w:szCs w:val="24"/>
    </w:rPr>
  </w:style>
  <w:style w:type="paragraph" w:customStyle="1" w:styleId="afff0">
    <w:name w:val="表中字"/>
    <w:basedOn w:val="a8"/>
    <w:link w:val="Char4"/>
    <w:qFormat/>
    <w:pPr>
      <w:widowControl w:val="0"/>
      <w:spacing w:line="240" w:lineRule="auto"/>
      <w:ind w:firstLineChars="0" w:firstLine="0"/>
      <w:jc w:val="center"/>
    </w:pPr>
    <w:rPr>
      <w:kern w:val="2"/>
      <w:sz w:val="21"/>
      <w:szCs w:val="21"/>
    </w:rPr>
  </w:style>
  <w:style w:type="character" w:customStyle="1" w:styleId="Char4">
    <w:name w:val="表中字 Char"/>
    <w:link w:val="afff0"/>
    <w:qFormat/>
    <w:locked/>
    <w:rPr>
      <w:rFonts w:ascii="Times New Roman" w:hAnsi="Times New Roman"/>
      <w:kern w:val="2"/>
      <w:sz w:val="21"/>
      <w:szCs w:val="21"/>
    </w:rPr>
  </w:style>
  <w:style w:type="paragraph" w:customStyle="1" w:styleId="501">
    <w:name w:val="501正文"/>
    <w:basedOn w:val="a8"/>
    <w:link w:val="501Char"/>
    <w:qFormat/>
    <w:pPr>
      <w:widowControl w:val="0"/>
      <w:adjustRightInd w:val="0"/>
      <w:ind w:firstLine="480"/>
    </w:pPr>
    <w:rPr>
      <w:bCs/>
      <w:szCs w:val="28"/>
    </w:rPr>
  </w:style>
  <w:style w:type="paragraph" w:customStyle="1" w:styleId="afff1">
    <w:name w:val="二级无标题条"/>
    <w:basedOn w:val="a1"/>
    <w:pPr>
      <w:spacing w:beforeLines="0" w:afterLines="0"/>
    </w:pPr>
    <w:rPr>
      <w:b w:val="0"/>
    </w:rPr>
  </w:style>
  <w:style w:type="paragraph" w:customStyle="1" w:styleId="afff2">
    <w:name w:val="正文格式"/>
    <w:basedOn w:val="a8"/>
    <w:link w:val="Char5"/>
    <w:qFormat/>
    <w:pPr>
      <w:widowControl w:val="0"/>
    </w:pPr>
    <w:rPr>
      <w:kern w:val="2"/>
    </w:rPr>
  </w:style>
  <w:style w:type="character" w:customStyle="1" w:styleId="Char5">
    <w:name w:val="正文格式 Char"/>
    <w:link w:val="afff2"/>
    <w:rPr>
      <w:rFonts w:ascii="Times New Roman" w:hAnsi="Times New Roman"/>
      <w:kern w:val="2"/>
      <w:sz w:val="24"/>
    </w:rPr>
  </w:style>
  <w:style w:type="paragraph" w:styleId="TOC4">
    <w:name w:val="toc 4"/>
    <w:basedOn w:val="a8"/>
    <w:next w:val="a8"/>
    <w:autoRedefine/>
    <w:uiPriority w:val="39"/>
    <w:unhideWhenUsed/>
    <w:rsid w:val="00545729"/>
    <w:pPr>
      <w:widowControl w:val="0"/>
      <w:spacing w:line="240" w:lineRule="auto"/>
      <w:ind w:leftChars="600" w:left="1260" w:firstLineChars="0" w:firstLine="0"/>
    </w:pPr>
    <w:rPr>
      <w:rFonts w:ascii="等线" w:eastAsia="等线" w:hAnsi="等线"/>
      <w:kern w:val="2"/>
      <w:sz w:val="21"/>
      <w:szCs w:val="22"/>
    </w:rPr>
  </w:style>
  <w:style w:type="paragraph" w:styleId="TOC5">
    <w:name w:val="toc 5"/>
    <w:basedOn w:val="a8"/>
    <w:next w:val="a8"/>
    <w:autoRedefine/>
    <w:uiPriority w:val="39"/>
    <w:unhideWhenUsed/>
    <w:rsid w:val="00545729"/>
    <w:pPr>
      <w:widowControl w:val="0"/>
      <w:spacing w:line="240" w:lineRule="auto"/>
      <w:ind w:leftChars="800" w:left="1680" w:firstLineChars="0" w:firstLine="0"/>
    </w:pPr>
    <w:rPr>
      <w:rFonts w:ascii="等线" w:eastAsia="等线" w:hAnsi="等线"/>
      <w:kern w:val="2"/>
      <w:sz w:val="21"/>
      <w:szCs w:val="22"/>
    </w:rPr>
  </w:style>
  <w:style w:type="paragraph" w:styleId="TOC6">
    <w:name w:val="toc 6"/>
    <w:basedOn w:val="a8"/>
    <w:next w:val="a8"/>
    <w:autoRedefine/>
    <w:uiPriority w:val="39"/>
    <w:unhideWhenUsed/>
    <w:rsid w:val="00545729"/>
    <w:pPr>
      <w:widowControl w:val="0"/>
      <w:spacing w:line="240" w:lineRule="auto"/>
      <w:ind w:leftChars="1000" w:left="2100" w:firstLineChars="0" w:firstLine="0"/>
    </w:pPr>
    <w:rPr>
      <w:rFonts w:ascii="等线" w:eastAsia="等线" w:hAnsi="等线"/>
      <w:kern w:val="2"/>
      <w:sz w:val="21"/>
      <w:szCs w:val="22"/>
    </w:rPr>
  </w:style>
  <w:style w:type="paragraph" w:styleId="TOC7">
    <w:name w:val="toc 7"/>
    <w:basedOn w:val="a8"/>
    <w:next w:val="a8"/>
    <w:autoRedefine/>
    <w:uiPriority w:val="39"/>
    <w:unhideWhenUsed/>
    <w:rsid w:val="00545729"/>
    <w:pPr>
      <w:widowControl w:val="0"/>
      <w:spacing w:line="240" w:lineRule="auto"/>
      <w:ind w:leftChars="1200" w:left="2520" w:firstLineChars="0" w:firstLine="0"/>
    </w:pPr>
    <w:rPr>
      <w:rFonts w:ascii="等线" w:eastAsia="等线" w:hAnsi="等线"/>
      <w:kern w:val="2"/>
      <w:sz w:val="21"/>
      <w:szCs w:val="22"/>
    </w:rPr>
  </w:style>
  <w:style w:type="paragraph" w:styleId="TOC8">
    <w:name w:val="toc 8"/>
    <w:basedOn w:val="a8"/>
    <w:next w:val="a8"/>
    <w:autoRedefine/>
    <w:uiPriority w:val="39"/>
    <w:unhideWhenUsed/>
    <w:rsid w:val="00545729"/>
    <w:pPr>
      <w:widowControl w:val="0"/>
      <w:spacing w:line="240" w:lineRule="auto"/>
      <w:ind w:leftChars="1400" w:left="2940" w:firstLineChars="0" w:firstLine="0"/>
    </w:pPr>
    <w:rPr>
      <w:rFonts w:ascii="等线" w:eastAsia="等线" w:hAnsi="等线"/>
      <w:kern w:val="2"/>
      <w:sz w:val="21"/>
      <w:szCs w:val="22"/>
    </w:rPr>
  </w:style>
  <w:style w:type="paragraph" w:styleId="TOC9">
    <w:name w:val="toc 9"/>
    <w:basedOn w:val="a8"/>
    <w:next w:val="a8"/>
    <w:autoRedefine/>
    <w:uiPriority w:val="39"/>
    <w:unhideWhenUsed/>
    <w:rsid w:val="00545729"/>
    <w:pPr>
      <w:widowControl w:val="0"/>
      <w:spacing w:line="240" w:lineRule="auto"/>
      <w:ind w:leftChars="1600" w:left="3360" w:firstLineChars="0" w:firstLine="0"/>
    </w:pPr>
    <w:rPr>
      <w:rFonts w:ascii="等线" w:eastAsia="等线" w:hAnsi="等线"/>
      <w:kern w:val="2"/>
      <w:sz w:val="21"/>
      <w:szCs w:val="22"/>
    </w:rPr>
  </w:style>
  <w:style w:type="character" w:customStyle="1" w:styleId="16">
    <w:name w:val="未处理的提及1"/>
    <w:uiPriority w:val="99"/>
    <w:semiHidden/>
    <w:unhideWhenUsed/>
    <w:rsid w:val="00545729"/>
    <w:rPr>
      <w:color w:val="605E5C"/>
      <w:shd w:val="clear" w:color="auto" w:fill="E1DFDD"/>
    </w:rPr>
  </w:style>
  <w:style w:type="paragraph" w:customStyle="1" w:styleId="afff3">
    <w:name w:val="表格内容"/>
    <w:link w:val="Char6"/>
    <w:qFormat/>
    <w:rsid w:val="00A97CF8"/>
    <w:rPr>
      <w:rFonts w:ascii="Times New Roman" w:hAnsi="Times New Roman"/>
      <w:kern w:val="2"/>
      <w:sz w:val="21"/>
      <w:szCs w:val="24"/>
    </w:rPr>
  </w:style>
  <w:style w:type="character" w:customStyle="1" w:styleId="Char6">
    <w:name w:val="表格内容 Char"/>
    <w:link w:val="afff3"/>
    <w:qFormat/>
    <w:locked/>
    <w:rsid w:val="00A97CF8"/>
    <w:rPr>
      <w:rFonts w:ascii="Times New Roman" w:hAnsi="Times New Roman"/>
      <w:kern w:val="2"/>
      <w:sz w:val="21"/>
      <w:szCs w:val="24"/>
    </w:rPr>
  </w:style>
  <w:style w:type="paragraph" w:customStyle="1" w:styleId="c">
    <w:name w:val="c`文档正文"/>
    <w:basedOn w:val="a8"/>
    <w:link w:val="cChar"/>
    <w:qFormat/>
    <w:rsid w:val="00CA124D"/>
    <w:pPr>
      <w:widowControl w:val="0"/>
      <w:overflowPunct w:val="0"/>
      <w:topLinePunct/>
      <w:ind w:firstLine="480"/>
    </w:pPr>
    <w:rPr>
      <w:rFonts w:ascii="宋体" w:hAnsi="宋体"/>
      <w:kern w:val="2"/>
      <w:szCs w:val="24"/>
    </w:rPr>
  </w:style>
  <w:style w:type="character" w:customStyle="1" w:styleId="cChar">
    <w:name w:val="c`文档正文 Char"/>
    <w:link w:val="c"/>
    <w:qFormat/>
    <w:rsid w:val="00CA124D"/>
    <w:rPr>
      <w:rFonts w:ascii="宋体" w:hAnsi="宋体"/>
      <w:kern w:val="2"/>
      <w:sz w:val="24"/>
      <w:szCs w:val="24"/>
    </w:rPr>
  </w:style>
  <w:style w:type="paragraph" w:styleId="afff4">
    <w:name w:val="List Paragraph"/>
    <w:aliases w:val="图名,插入表格,Z-列出段落,M列出段落,正文内容,00-段落,段落-二代,ZZ-列出段落,过程描述ABC,正文一级小标题,文本框,表目录,列出段落11,正文图,使用列表编号,CPLH列表编号,正文3,List,List Paragraph1,List1,列出段落111,编号a.,列出段落3,列出段落4,一章,text,括号序号,列出段落12,图例,正文报告格式,表标题,竞标报告标题1,列出段落1111,数字编号不加粗,带编号段落,列项a,列出段落ttt,WN正文,WN-正文,标准,列出段落"/>
    <w:basedOn w:val="a8"/>
    <w:link w:val="afff5"/>
    <w:uiPriority w:val="34"/>
    <w:qFormat/>
    <w:rsid w:val="00224E57"/>
    <w:pPr>
      <w:widowControl w:val="0"/>
      <w:spacing w:line="240" w:lineRule="auto"/>
      <w:ind w:firstLine="420"/>
    </w:pPr>
    <w:rPr>
      <w:rFonts w:ascii="Calibri" w:hAnsi="Calibri"/>
      <w:kern w:val="2"/>
      <w:sz w:val="21"/>
      <w:szCs w:val="22"/>
    </w:rPr>
  </w:style>
  <w:style w:type="paragraph" w:customStyle="1" w:styleId="afff6">
    <w:name w:val="小四缩进"/>
    <w:basedOn w:val="a8"/>
    <w:link w:val="Char7"/>
    <w:semiHidden/>
    <w:qFormat/>
    <w:rsid w:val="0052664C"/>
    <w:pPr>
      <w:widowControl w:val="0"/>
      <w:jc w:val="left"/>
    </w:pPr>
    <w:rPr>
      <w:rFonts w:asciiTheme="minorEastAsia" w:hAnsiTheme="minorEastAsia" w:cstheme="minorBidi"/>
      <w:kern w:val="2"/>
      <w:szCs w:val="24"/>
    </w:rPr>
  </w:style>
  <w:style w:type="character" w:customStyle="1" w:styleId="Char7">
    <w:name w:val="小四缩进 Char"/>
    <w:basedOn w:val="a9"/>
    <w:link w:val="afff6"/>
    <w:semiHidden/>
    <w:locked/>
    <w:rsid w:val="0052664C"/>
    <w:rPr>
      <w:rFonts w:asciiTheme="minorEastAsia" w:hAnsiTheme="minorEastAsia" w:cstheme="minorBidi"/>
      <w:kern w:val="2"/>
      <w:sz w:val="24"/>
      <w:szCs w:val="24"/>
    </w:rPr>
  </w:style>
  <w:style w:type="paragraph" w:styleId="TOC1">
    <w:name w:val="toc 1"/>
    <w:basedOn w:val="a8"/>
    <w:next w:val="a8"/>
    <w:autoRedefine/>
    <w:uiPriority w:val="39"/>
    <w:unhideWhenUsed/>
    <w:qFormat/>
    <w:rsid w:val="001635DF"/>
    <w:pPr>
      <w:tabs>
        <w:tab w:val="right" w:leader="dot" w:pos="9061"/>
      </w:tabs>
      <w:ind w:firstLineChars="0" w:firstLine="0"/>
      <w:jc w:val="left"/>
    </w:pPr>
  </w:style>
  <w:style w:type="paragraph" w:styleId="TOC2">
    <w:name w:val="toc 2"/>
    <w:basedOn w:val="a8"/>
    <w:next w:val="a8"/>
    <w:autoRedefine/>
    <w:uiPriority w:val="39"/>
    <w:unhideWhenUsed/>
    <w:qFormat/>
    <w:rsid w:val="005C0528"/>
    <w:pPr>
      <w:tabs>
        <w:tab w:val="right" w:leader="dot" w:pos="9061"/>
      </w:tabs>
      <w:ind w:leftChars="200" w:left="480" w:firstLineChars="0" w:firstLine="0"/>
    </w:pPr>
  </w:style>
  <w:style w:type="paragraph" w:styleId="TOC3">
    <w:name w:val="toc 3"/>
    <w:basedOn w:val="a8"/>
    <w:next w:val="a8"/>
    <w:autoRedefine/>
    <w:uiPriority w:val="39"/>
    <w:unhideWhenUsed/>
    <w:qFormat/>
    <w:rsid w:val="006971DE"/>
    <w:pPr>
      <w:tabs>
        <w:tab w:val="right" w:leader="dot" w:pos="9061"/>
      </w:tabs>
      <w:ind w:leftChars="400" w:left="960" w:firstLineChars="0" w:firstLine="0"/>
    </w:pPr>
  </w:style>
  <w:style w:type="character" w:styleId="afff7">
    <w:name w:val="Placeholder Text"/>
    <w:basedOn w:val="a9"/>
    <w:uiPriority w:val="99"/>
    <w:unhideWhenUsed/>
    <w:rsid w:val="00755C3E"/>
    <w:rPr>
      <w:color w:val="808080"/>
    </w:rPr>
  </w:style>
  <w:style w:type="table" w:customStyle="1" w:styleId="17">
    <w:name w:val="技术文件表格1"/>
    <w:basedOn w:val="aa"/>
    <w:next w:val="aff"/>
    <w:uiPriority w:val="39"/>
    <w:rsid w:val="003A0A74"/>
    <w:pPr>
      <w:widowControl w:val="0"/>
      <w:jc w:val="center"/>
    </w:pPr>
    <w:rPr>
      <w:rFonts w:ascii="Times New Roman" w:hAnsi="Times New Roman"/>
      <w:sz w:val="21"/>
      <w:szCs w:val="21"/>
    </w:rPr>
    <w:tblPr>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Pr>
    <w:trPr>
      <w:jc w:val="center"/>
      <w:hidden/>
    </w:trPr>
    <w:tcPr>
      <w:vAlign w:val="center"/>
    </w:tcPr>
  </w:style>
  <w:style w:type="character" w:customStyle="1" w:styleId="Char10">
    <w:name w:val="正文缩进 Char1"/>
    <w:aliases w:val="ALT+Z Char,正文1 Char Char1,正文1 Char Char Char1,正文1 Char Char Char Char1,正文1 Char Char Char Char Char,正文缩进 Char Char,正文缩进1 Char,正文非缩进 Char Char Char,正文（首行缩进两字）1 Char1,正文（首行缩进两字）1 Char Char1,正文（首行缩进两字）1 Char Char Char,表正文 Char,正文（首行缩进两字） Char"/>
    <w:rsid w:val="0005325A"/>
    <w:rPr>
      <w:rFonts w:ascii="Times New Roman" w:hAnsi="Times New Roman"/>
      <w:kern w:val="2"/>
      <w:sz w:val="28"/>
      <w:szCs w:val="24"/>
    </w:rPr>
  </w:style>
  <w:style w:type="character" w:customStyle="1" w:styleId="afff5">
    <w:name w:val="列表段落 字符"/>
    <w:aliases w:val="图名 字符,插入表格 字符,Z-列出段落 字符,M列出段落 字符,正文内容 字符,00-段落 字符,段落-二代 字符,ZZ-列出段落 字符,过程描述ABC 字符,正文一级小标题 字符,文本框 字符,表目录 字符,列出段落11 字符,正文图 字符,使用列表编号 字符,CPLH列表编号 字符,正文3 字符,List 字符,List Paragraph1 字符,List1 字符,列出段落111 字符,编号a. 字符,列出段落3 字符,列出段落4 字符,一章 字符,text 字符,图例 字符"/>
    <w:link w:val="afff4"/>
    <w:uiPriority w:val="34"/>
    <w:rsid w:val="00A46DEA"/>
    <w:rPr>
      <w:kern w:val="2"/>
      <w:sz w:val="21"/>
      <w:szCs w:val="22"/>
    </w:rPr>
  </w:style>
  <w:style w:type="paragraph" w:customStyle="1" w:styleId="afff8">
    <w:basedOn w:val="a8"/>
    <w:next w:val="afff4"/>
    <w:uiPriority w:val="34"/>
    <w:qFormat/>
    <w:rsid w:val="00B94D98"/>
    <w:pPr>
      <w:widowControl w:val="0"/>
      <w:spacing w:line="520" w:lineRule="exact"/>
      <w:ind w:left="567" w:firstLine="420"/>
    </w:pPr>
    <w:rPr>
      <w:kern w:val="2"/>
      <w:sz w:val="21"/>
      <w:szCs w:val="24"/>
    </w:rPr>
  </w:style>
  <w:style w:type="table" w:customStyle="1" w:styleId="111">
    <w:name w:val="上对齐11"/>
    <w:basedOn w:val="aa"/>
    <w:next w:val="aff"/>
    <w:rsid w:val="00532456"/>
    <w:rPr>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rPr>
      <w:hidden/>
    </w:trPr>
  </w:style>
  <w:style w:type="character" w:customStyle="1" w:styleId="501Char">
    <w:name w:val="501正文 Char"/>
    <w:link w:val="501"/>
    <w:qFormat/>
    <w:rsid w:val="008C0515"/>
    <w:rPr>
      <w:rFonts w:ascii="Times New Roman" w:hAnsi="Times New Roman"/>
      <w:bCs/>
      <w:sz w:val="24"/>
      <w:szCs w:val="28"/>
    </w:rPr>
  </w:style>
  <w:style w:type="paragraph" w:styleId="afff9">
    <w:name w:val="No Spacing"/>
    <w:uiPriority w:val="1"/>
    <w:qFormat/>
    <w:rsid w:val="008C0515"/>
    <w:pPr>
      <w:widowControl w:val="0"/>
      <w:jc w:val="both"/>
    </w:pPr>
    <w:rPr>
      <w:rFonts w:ascii="Times New Roman" w:hAnsi="Times New Roman"/>
      <w:kern w:val="2"/>
      <w:sz w:val="24"/>
      <w:szCs w:val="24"/>
    </w:rPr>
  </w:style>
  <w:style w:type="character" w:customStyle="1" w:styleId="Char8">
    <w:name w:val="正文样式 Char"/>
    <w:link w:val="afffa"/>
    <w:locked/>
    <w:rsid w:val="0032343D"/>
    <w:rPr>
      <w:sz w:val="24"/>
      <w:szCs w:val="24"/>
    </w:rPr>
  </w:style>
  <w:style w:type="paragraph" w:customStyle="1" w:styleId="afffa">
    <w:name w:val="正文样式"/>
    <w:basedOn w:val="a8"/>
    <w:link w:val="Char8"/>
    <w:autoRedefine/>
    <w:qFormat/>
    <w:rsid w:val="0032343D"/>
    <w:pPr>
      <w:widowControl w:val="0"/>
      <w:adjustRightInd w:val="0"/>
      <w:snapToGrid w:val="0"/>
      <w:ind w:firstLine="480"/>
      <w:jc w:val="left"/>
    </w:pPr>
    <w:rPr>
      <w:rFonts w:ascii="Calibri" w:hAnsi="Calibr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package" Target="embeddings/Microsoft_Visio___.vsdx"/><Relationship Id="rId18" Type="http://schemas.openxmlformats.org/officeDocument/2006/relationships/package" Target="embeddings/Microsoft_Visio___2.vsdx"/><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image" Target="media/image6.em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package" Target="embeddings/Microsoft_Visio___1.vsdx"/><Relationship Id="rId20" Type="http://schemas.openxmlformats.org/officeDocument/2006/relationships/package" Target="embeddings/Microsoft_Visio___3.vsdx"/><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24" Type="http://schemas.openxmlformats.org/officeDocument/2006/relationships/package" Target="embeddings/Microsoft_Visio___5.vsdx"/><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image" Target="media/image7.emf"/><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 Id="rId22" Type="http://schemas.openxmlformats.org/officeDocument/2006/relationships/package" Target="embeddings/Microsoft_Visio___4.vsdx"/><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dataSourceCollection xmlns="http://www.yonyou.com/datasource"/>
</file>

<file path=customXml/item2.xml><?xml version="1.0" encoding="utf-8"?>
<relations xmlns="http://www.yonyou.com/relation"/>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65C5B-AE05-496C-9A2E-816D9915B7E8}">
  <ds:schemaRefs>
    <ds:schemaRef ds:uri="http://www.yonyou.com/datasource"/>
  </ds:schemaRefs>
</ds:datastoreItem>
</file>

<file path=customXml/itemProps2.xml><?xml version="1.0" encoding="utf-8"?>
<ds:datastoreItem xmlns:ds="http://schemas.openxmlformats.org/officeDocument/2006/customXml" ds:itemID="{7B204ADF-3F04-40DB-B392-DD8B26937A03}">
  <ds:schemaRefs>
    <ds:schemaRef ds:uri="http://www.yonyou.com/relation"/>
  </ds:schemaRefs>
</ds:datastoreItem>
</file>

<file path=customXml/itemProps3.xml><?xml version="1.0" encoding="utf-8"?>
<ds:datastoreItem xmlns:ds="http://schemas.openxmlformats.org/officeDocument/2006/customXml" ds:itemID="{A835FDF1-C678-4BA9-8CD2-7885B6C73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480</Words>
  <Characters>2742</Characters>
  <Application>Microsoft Office Word</Application>
  <DocSecurity>0</DocSecurity>
  <Lines>22</Lines>
  <Paragraphs>6</Paragraphs>
  <ScaleCrop>false</ScaleCrop>
  <Company/>
  <LinksUpToDate>false</LinksUpToDate>
  <CharactersWithSpaces>3216</CharactersWithSpaces>
  <SharedDoc>false</SharedDoc>
  <HLinks>
    <vt:vector size="600" baseType="variant">
      <vt:variant>
        <vt:i4>1441846</vt:i4>
      </vt:variant>
      <vt:variant>
        <vt:i4>596</vt:i4>
      </vt:variant>
      <vt:variant>
        <vt:i4>0</vt:i4>
      </vt:variant>
      <vt:variant>
        <vt:i4>5</vt:i4>
      </vt:variant>
      <vt:variant>
        <vt:lpwstr/>
      </vt:variant>
      <vt:variant>
        <vt:lpwstr>_Toc120440371</vt:lpwstr>
      </vt:variant>
      <vt:variant>
        <vt:i4>1441846</vt:i4>
      </vt:variant>
      <vt:variant>
        <vt:i4>590</vt:i4>
      </vt:variant>
      <vt:variant>
        <vt:i4>0</vt:i4>
      </vt:variant>
      <vt:variant>
        <vt:i4>5</vt:i4>
      </vt:variant>
      <vt:variant>
        <vt:lpwstr/>
      </vt:variant>
      <vt:variant>
        <vt:lpwstr>_Toc120440370</vt:lpwstr>
      </vt:variant>
      <vt:variant>
        <vt:i4>1507382</vt:i4>
      </vt:variant>
      <vt:variant>
        <vt:i4>584</vt:i4>
      </vt:variant>
      <vt:variant>
        <vt:i4>0</vt:i4>
      </vt:variant>
      <vt:variant>
        <vt:i4>5</vt:i4>
      </vt:variant>
      <vt:variant>
        <vt:lpwstr/>
      </vt:variant>
      <vt:variant>
        <vt:lpwstr>_Toc120440369</vt:lpwstr>
      </vt:variant>
      <vt:variant>
        <vt:i4>1507382</vt:i4>
      </vt:variant>
      <vt:variant>
        <vt:i4>578</vt:i4>
      </vt:variant>
      <vt:variant>
        <vt:i4>0</vt:i4>
      </vt:variant>
      <vt:variant>
        <vt:i4>5</vt:i4>
      </vt:variant>
      <vt:variant>
        <vt:lpwstr/>
      </vt:variant>
      <vt:variant>
        <vt:lpwstr>_Toc120440368</vt:lpwstr>
      </vt:variant>
      <vt:variant>
        <vt:i4>1507382</vt:i4>
      </vt:variant>
      <vt:variant>
        <vt:i4>572</vt:i4>
      </vt:variant>
      <vt:variant>
        <vt:i4>0</vt:i4>
      </vt:variant>
      <vt:variant>
        <vt:i4>5</vt:i4>
      </vt:variant>
      <vt:variant>
        <vt:lpwstr/>
      </vt:variant>
      <vt:variant>
        <vt:lpwstr>_Toc120440367</vt:lpwstr>
      </vt:variant>
      <vt:variant>
        <vt:i4>1507382</vt:i4>
      </vt:variant>
      <vt:variant>
        <vt:i4>566</vt:i4>
      </vt:variant>
      <vt:variant>
        <vt:i4>0</vt:i4>
      </vt:variant>
      <vt:variant>
        <vt:i4>5</vt:i4>
      </vt:variant>
      <vt:variant>
        <vt:lpwstr/>
      </vt:variant>
      <vt:variant>
        <vt:lpwstr>_Toc120440366</vt:lpwstr>
      </vt:variant>
      <vt:variant>
        <vt:i4>1507382</vt:i4>
      </vt:variant>
      <vt:variant>
        <vt:i4>560</vt:i4>
      </vt:variant>
      <vt:variant>
        <vt:i4>0</vt:i4>
      </vt:variant>
      <vt:variant>
        <vt:i4>5</vt:i4>
      </vt:variant>
      <vt:variant>
        <vt:lpwstr/>
      </vt:variant>
      <vt:variant>
        <vt:lpwstr>_Toc120440365</vt:lpwstr>
      </vt:variant>
      <vt:variant>
        <vt:i4>1507382</vt:i4>
      </vt:variant>
      <vt:variant>
        <vt:i4>554</vt:i4>
      </vt:variant>
      <vt:variant>
        <vt:i4>0</vt:i4>
      </vt:variant>
      <vt:variant>
        <vt:i4>5</vt:i4>
      </vt:variant>
      <vt:variant>
        <vt:lpwstr/>
      </vt:variant>
      <vt:variant>
        <vt:lpwstr>_Toc120440364</vt:lpwstr>
      </vt:variant>
      <vt:variant>
        <vt:i4>1507382</vt:i4>
      </vt:variant>
      <vt:variant>
        <vt:i4>548</vt:i4>
      </vt:variant>
      <vt:variant>
        <vt:i4>0</vt:i4>
      </vt:variant>
      <vt:variant>
        <vt:i4>5</vt:i4>
      </vt:variant>
      <vt:variant>
        <vt:lpwstr/>
      </vt:variant>
      <vt:variant>
        <vt:lpwstr>_Toc120440363</vt:lpwstr>
      </vt:variant>
      <vt:variant>
        <vt:i4>1507382</vt:i4>
      </vt:variant>
      <vt:variant>
        <vt:i4>542</vt:i4>
      </vt:variant>
      <vt:variant>
        <vt:i4>0</vt:i4>
      </vt:variant>
      <vt:variant>
        <vt:i4>5</vt:i4>
      </vt:variant>
      <vt:variant>
        <vt:lpwstr/>
      </vt:variant>
      <vt:variant>
        <vt:lpwstr>_Toc120440362</vt:lpwstr>
      </vt:variant>
      <vt:variant>
        <vt:i4>1507382</vt:i4>
      </vt:variant>
      <vt:variant>
        <vt:i4>536</vt:i4>
      </vt:variant>
      <vt:variant>
        <vt:i4>0</vt:i4>
      </vt:variant>
      <vt:variant>
        <vt:i4>5</vt:i4>
      </vt:variant>
      <vt:variant>
        <vt:lpwstr/>
      </vt:variant>
      <vt:variant>
        <vt:lpwstr>_Toc120440361</vt:lpwstr>
      </vt:variant>
      <vt:variant>
        <vt:i4>1507382</vt:i4>
      </vt:variant>
      <vt:variant>
        <vt:i4>530</vt:i4>
      </vt:variant>
      <vt:variant>
        <vt:i4>0</vt:i4>
      </vt:variant>
      <vt:variant>
        <vt:i4>5</vt:i4>
      </vt:variant>
      <vt:variant>
        <vt:lpwstr/>
      </vt:variant>
      <vt:variant>
        <vt:lpwstr>_Toc120440360</vt:lpwstr>
      </vt:variant>
      <vt:variant>
        <vt:i4>1310774</vt:i4>
      </vt:variant>
      <vt:variant>
        <vt:i4>524</vt:i4>
      </vt:variant>
      <vt:variant>
        <vt:i4>0</vt:i4>
      </vt:variant>
      <vt:variant>
        <vt:i4>5</vt:i4>
      </vt:variant>
      <vt:variant>
        <vt:lpwstr/>
      </vt:variant>
      <vt:variant>
        <vt:lpwstr>_Toc120440359</vt:lpwstr>
      </vt:variant>
      <vt:variant>
        <vt:i4>1310774</vt:i4>
      </vt:variant>
      <vt:variant>
        <vt:i4>518</vt:i4>
      </vt:variant>
      <vt:variant>
        <vt:i4>0</vt:i4>
      </vt:variant>
      <vt:variant>
        <vt:i4>5</vt:i4>
      </vt:variant>
      <vt:variant>
        <vt:lpwstr/>
      </vt:variant>
      <vt:variant>
        <vt:lpwstr>_Toc120440358</vt:lpwstr>
      </vt:variant>
      <vt:variant>
        <vt:i4>1310774</vt:i4>
      </vt:variant>
      <vt:variant>
        <vt:i4>512</vt:i4>
      </vt:variant>
      <vt:variant>
        <vt:i4>0</vt:i4>
      </vt:variant>
      <vt:variant>
        <vt:i4>5</vt:i4>
      </vt:variant>
      <vt:variant>
        <vt:lpwstr/>
      </vt:variant>
      <vt:variant>
        <vt:lpwstr>_Toc120440357</vt:lpwstr>
      </vt:variant>
      <vt:variant>
        <vt:i4>1310774</vt:i4>
      </vt:variant>
      <vt:variant>
        <vt:i4>506</vt:i4>
      </vt:variant>
      <vt:variant>
        <vt:i4>0</vt:i4>
      </vt:variant>
      <vt:variant>
        <vt:i4>5</vt:i4>
      </vt:variant>
      <vt:variant>
        <vt:lpwstr/>
      </vt:variant>
      <vt:variant>
        <vt:lpwstr>_Toc120440356</vt:lpwstr>
      </vt:variant>
      <vt:variant>
        <vt:i4>1310774</vt:i4>
      </vt:variant>
      <vt:variant>
        <vt:i4>500</vt:i4>
      </vt:variant>
      <vt:variant>
        <vt:i4>0</vt:i4>
      </vt:variant>
      <vt:variant>
        <vt:i4>5</vt:i4>
      </vt:variant>
      <vt:variant>
        <vt:lpwstr/>
      </vt:variant>
      <vt:variant>
        <vt:lpwstr>_Toc120440355</vt:lpwstr>
      </vt:variant>
      <vt:variant>
        <vt:i4>1310774</vt:i4>
      </vt:variant>
      <vt:variant>
        <vt:i4>494</vt:i4>
      </vt:variant>
      <vt:variant>
        <vt:i4>0</vt:i4>
      </vt:variant>
      <vt:variant>
        <vt:i4>5</vt:i4>
      </vt:variant>
      <vt:variant>
        <vt:lpwstr/>
      </vt:variant>
      <vt:variant>
        <vt:lpwstr>_Toc120440354</vt:lpwstr>
      </vt:variant>
      <vt:variant>
        <vt:i4>1310774</vt:i4>
      </vt:variant>
      <vt:variant>
        <vt:i4>488</vt:i4>
      </vt:variant>
      <vt:variant>
        <vt:i4>0</vt:i4>
      </vt:variant>
      <vt:variant>
        <vt:i4>5</vt:i4>
      </vt:variant>
      <vt:variant>
        <vt:lpwstr/>
      </vt:variant>
      <vt:variant>
        <vt:lpwstr>_Toc120440353</vt:lpwstr>
      </vt:variant>
      <vt:variant>
        <vt:i4>1310774</vt:i4>
      </vt:variant>
      <vt:variant>
        <vt:i4>482</vt:i4>
      </vt:variant>
      <vt:variant>
        <vt:i4>0</vt:i4>
      </vt:variant>
      <vt:variant>
        <vt:i4>5</vt:i4>
      </vt:variant>
      <vt:variant>
        <vt:lpwstr/>
      </vt:variant>
      <vt:variant>
        <vt:lpwstr>_Toc120440352</vt:lpwstr>
      </vt:variant>
      <vt:variant>
        <vt:i4>1310774</vt:i4>
      </vt:variant>
      <vt:variant>
        <vt:i4>476</vt:i4>
      </vt:variant>
      <vt:variant>
        <vt:i4>0</vt:i4>
      </vt:variant>
      <vt:variant>
        <vt:i4>5</vt:i4>
      </vt:variant>
      <vt:variant>
        <vt:lpwstr/>
      </vt:variant>
      <vt:variant>
        <vt:lpwstr>_Toc120440351</vt:lpwstr>
      </vt:variant>
      <vt:variant>
        <vt:i4>1310774</vt:i4>
      </vt:variant>
      <vt:variant>
        <vt:i4>470</vt:i4>
      </vt:variant>
      <vt:variant>
        <vt:i4>0</vt:i4>
      </vt:variant>
      <vt:variant>
        <vt:i4>5</vt:i4>
      </vt:variant>
      <vt:variant>
        <vt:lpwstr/>
      </vt:variant>
      <vt:variant>
        <vt:lpwstr>_Toc120440350</vt:lpwstr>
      </vt:variant>
      <vt:variant>
        <vt:i4>1376310</vt:i4>
      </vt:variant>
      <vt:variant>
        <vt:i4>464</vt:i4>
      </vt:variant>
      <vt:variant>
        <vt:i4>0</vt:i4>
      </vt:variant>
      <vt:variant>
        <vt:i4>5</vt:i4>
      </vt:variant>
      <vt:variant>
        <vt:lpwstr/>
      </vt:variant>
      <vt:variant>
        <vt:lpwstr>_Toc120440349</vt:lpwstr>
      </vt:variant>
      <vt:variant>
        <vt:i4>1376310</vt:i4>
      </vt:variant>
      <vt:variant>
        <vt:i4>458</vt:i4>
      </vt:variant>
      <vt:variant>
        <vt:i4>0</vt:i4>
      </vt:variant>
      <vt:variant>
        <vt:i4>5</vt:i4>
      </vt:variant>
      <vt:variant>
        <vt:lpwstr/>
      </vt:variant>
      <vt:variant>
        <vt:lpwstr>_Toc120440348</vt:lpwstr>
      </vt:variant>
      <vt:variant>
        <vt:i4>1376310</vt:i4>
      </vt:variant>
      <vt:variant>
        <vt:i4>452</vt:i4>
      </vt:variant>
      <vt:variant>
        <vt:i4>0</vt:i4>
      </vt:variant>
      <vt:variant>
        <vt:i4>5</vt:i4>
      </vt:variant>
      <vt:variant>
        <vt:lpwstr/>
      </vt:variant>
      <vt:variant>
        <vt:lpwstr>_Toc120440347</vt:lpwstr>
      </vt:variant>
      <vt:variant>
        <vt:i4>1376310</vt:i4>
      </vt:variant>
      <vt:variant>
        <vt:i4>446</vt:i4>
      </vt:variant>
      <vt:variant>
        <vt:i4>0</vt:i4>
      </vt:variant>
      <vt:variant>
        <vt:i4>5</vt:i4>
      </vt:variant>
      <vt:variant>
        <vt:lpwstr/>
      </vt:variant>
      <vt:variant>
        <vt:lpwstr>_Toc120440346</vt:lpwstr>
      </vt:variant>
      <vt:variant>
        <vt:i4>1376310</vt:i4>
      </vt:variant>
      <vt:variant>
        <vt:i4>440</vt:i4>
      </vt:variant>
      <vt:variant>
        <vt:i4>0</vt:i4>
      </vt:variant>
      <vt:variant>
        <vt:i4>5</vt:i4>
      </vt:variant>
      <vt:variant>
        <vt:lpwstr/>
      </vt:variant>
      <vt:variant>
        <vt:lpwstr>_Toc120440345</vt:lpwstr>
      </vt:variant>
      <vt:variant>
        <vt:i4>1376310</vt:i4>
      </vt:variant>
      <vt:variant>
        <vt:i4>434</vt:i4>
      </vt:variant>
      <vt:variant>
        <vt:i4>0</vt:i4>
      </vt:variant>
      <vt:variant>
        <vt:i4>5</vt:i4>
      </vt:variant>
      <vt:variant>
        <vt:lpwstr/>
      </vt:variant>
      <vt:variant>
        <vt:lpwstr>_Toc120440344</vt:lpwstr>
      </vt:variant>
      <vt:variant>
        <vt:i4>1376310</vt:i4>
      </vt:variant>
      <vt:variant>
        <vt:i4>428</vt:i4>
      </vt:variant>
      <vt:variant>
        <vt:i4>0</vt:i4>
      </vt:variant>
      <vt:variant>
        <vt:i4>5</vt:i4>
      </vt:variant>
      <vt:variant>
        <vt:lpwstr/>
      </vt:variant>
      <vt:variant>
        <vt:lpwstr>_Toc120440343</vt:lpwstr>
      </vt:variant>
      <vt:variant>
        <vt:i4>1376310</vt:i4>
      </vt:variant>
      <vt:variant>
        <vt:i4>422</vt:i4>
      </vt:variant>
      <vt:variant>
        <vt:i4>0</vt:i4>
      </vt:variant>
      <vt:variant>
        <vt:i4>5</vt:i4>
      </vt:variant>
      <vt:variant>
        <vt:lpwstr/>
      </vt:variant>
      <vt:variant>
        <vt:lpwstr>_Toc120440342</vt:lpwstr>
      </vt:variant>
      <vt:variant>
        <vt:i4>1376310</vt:i4>
      </vt:variant>
      <vt:variant>
        <vt:i4>416</vt:i4>
      </vt:variant>
      <vt:variant>
        <vt:i4>0</vt:i4>
      </vt:variant>
      <vt:variant>
        <vt:i4>5</vt:i4>
      </vt:variant>
      <vt:variant>
        <vt:lpwstr/>
      </vt:variant>
      <vt:variant>
        <vt:lpwstr>_Toc120440341</vt:lpwstr>
      </vt:variant>
      <vt:variant>
        <vt:i4>1376310</vt:i4>
      </vt:variant>
      <vt:variant>
        <vt:i4>410</vt:i4>
      </vt:variant>
      <vt:variant>
        <vt:i4>0</vt:i4>
      </vt:variant>
      <vt:variant>
        <vt:i4>5</vt:i4>
      </vt:variant>
      <vt:variant>
        <vt:lpwstr/>
      </vt:variant>
      <vt:variant>
        <vt:lpwstr>_Toc120440340</vt:lpwstr>
      </vt:variant>
      <vt:variant>
        <vt:i4>1179702</vt:i4>
      </vt:variant>
      <vt:variant>
        <vt:i4>404</vt:i4>
      </vt:variant>
      <vt:variant>
        <vt:i4>0</vt:i4>
      </vt:variant>
      <vt:variant>
        <vt:i4>5</vt:i4>
      </vt:variant>
      <vt:variant>
        <vt:lpwstr/>
      </vt:variant>
      <vt:variant>
        <vt:lpwstr>_Toc120440339</vt:lpwstr>
      </vt:variant>
      <vt:variant>
        <vt:i4>1179702</vt:i4>
      </vt:variant>
      <vt:variant>
        <vt:i4>398</vt:i4>
      </vt:variant>
      <vt:variant>
        <vt:i4>0</vt:i4>
      </vt:variant>
      <vt:variant>
        <vt:i4>5</vt:i4>
      </vt:variant>
      <vt:variant>
        <vt:lpwstr/>
      </vt:variant>
      <vt:variant>
        <vt:lpwstr>_Toc120440338</vt:lpwstr>
      </vt:variant>
      <vt:variant>
        <vt:i4>1179702</vt:i4>
      </vt:variant>
      <vt:variant>
        <vt:i4>392</vt:i4>
      </vt:variant>
      <vt:variant>
        <vt:i4>0</vt:i4>
      </vt:variant>
      <vt:variant>
        <vt:i4>5</vt:i4>
      </vt:variant>
      <vt:variant>
        <vt:lpwstr/>
      </vt:variant>
      <vt:variant>
        <vt:lpwstr>_Toc120440337</vt:lpwstr>
      </vt:variant>
      <vt:variant>
        <vt:i4>1179702</vt:i4>
      </vt:variant>
      <vt:variant>
        <vt:i4>386</vt:i4>
      </vt:variant>
      <vt:variant>
        <vt:i4>0</vt:i4>
      </vt:variant>
      <vt:variant>
        <vt:i4>5</vt:i4>
      </vt:variant>
      <vt:variant>
        <vt:lpwstr/>
      </vt:variant>
      <vt:variant>
        <vt:lpwstr>_Toc120440336</vt:lpwstr>
      </vt:variant>
      <vt:variant>
        <vt:i4>1179702</vt:i4>
      </vt:variant>
      <vt:variant>
        <vt:i4>380</vt:i4>
      </vt:variant>
      <vt:variant>
        <vt:i4>0</vt:i4>
      </vt:variant>
      <vt:variant>
        <vt:i4>5</vt:i4>
      </vt:variant>
      <vt:variant>
        <vt:lpwstr/>
      </vt:variant>
      <vt:variant>
        <vt:lpwstr>_Toc120440335</vt:lpwstr>
      </vt:variant>
      <vt:variant>
        <vt:i4>1179702</vt:i4>
      </vt:variant>
      <vt:variant>
        <vt:i4>374</vt:i4>
      </vt:variant>
      <vt:variant>
        <vt:i4>0</vt:i4>
      </vt:variant>
      <vt:variant>
        <vt:i4>5</vt:i4>
      </vt:variant>
      <vt:variant>
        <vt:lpwstr/>
      </vt:variant>
      <vt:variant>
        <vt:lpwstr>_Toc120440334</vt:lpwstr>
      </vt:variant>
      <vt:variant>
        <vt:i4>1179702</vt:i4>
      </vt:variant>
      <vt:variant>
        <vt:i4>368</vt:i4>
      </vt:variant>
      <vt:variant>
        <vt:i4>0</vt:i4>
      </vt:variant>
      <vt:variant>
        <vt:i4>5</vt:i4>
      </vt:variant>
      <vt:variant>
        <vt:lpwstr/>
      </vt:variant>
      <vt:variant>
        <vt:lpwstr>_Toc120440333</vt:lpwstr>
      </vt:variant>
      <vt:variant>
        <vt:i4>1179702</vt:i4>
      </vt:variant>
      <vt:variant>
        <vt:i4>362</vt:i4>
      </vt:variant>
      <vt:variant>
        <vt:i4>0</vt:i4>
      </vt:variant>
      <vt:variant>
        <vt:i4>5</vt:i4>
      </vt:variant>
      <vt:variant>
        <vt:lpwstr/>
      </vt:variant>
      <vt:variant>
        <vt:lpwstr>_Toc120440332</vt:lpwstr>
      </vt:variant>
      <vt:variant>
        <vt:i4>1179702</vt:i4>
      </vt:variant>
      <vt:variant>
        <vt:i4>356</vt:i4>
      </vt:variant>
      <vt:variant>
        <vt:i4>0</vt:i4>
      </vt:variant>
      <vt:variant>
        <vt:i4>5</vt:i4>
      </vt:variant>
      <vt:variant>
        <vt:lpwstr/>
      </vt:variant>
      <vt:variant>
        <vt:lpwstr>_Toc120440331</vt:lpwstr>
      </vt:variant>
      <vt:variant>
        <vt:i4>1179702</vt:i4>
      </vt:variant>
      <vt:variant>
        <vt:i4>350</vt:i4>
      </vt:variant>
      <vt:variant>
        <vt:i4>0</vt:i4>
      </vt:variant>
      <vt:variant>
        <vt:i4>5</vt:i4>
      </vt:variant>
      <vt:variant>
        <vt:lpwstr/>
      </vt:variant>
      <vt:variant>
        <vt:lpwstr>_Toc120440330</vt:lpwstr>
      </vt:variant>
      <vt:variant>
        <vt:i4>1245238</vt:i4>
      </vt:variant>
      <vt:variant>
        <vt:i4>344</vt:i4>
      </vt:variant>
      <vt:variant>
        <vt:i4>0</vt:i4>
      </vt:variant>
      <vt:variant>
        <vt:i4>5</vt:i4>
      </vt:variant>
      <vt:variant>
        <vt:lpwstr/>
      </vt:variant>
      <vt:variant>
        <vt:lpwstr>_Toc120440329</vt:lpwstr>
      </vt:variant>
      <vt:variant>
        <vt:i4>1245238</vt:i4>
      </vt:variant>
      <vt:variant>
        <vt:i4>338</vt:i4>
      </vt:variant>
      <vt:variant>
        <vt:i4>0</vt:i4>
      </vt:variant>
      <vt:variant>
        <vt:i4>5</vt:i4>
      </vt:variant>
      <vt:variant>
        <vt:lpwstr/>
      </vt:variant>
      <vt:variant>
        <vt:lpwstr>_Toc120440328</vt:lpwstr>
      </vt:variant>
      <vt:variant>
        <vt:i4>1245238</vt:i4>
      </vt:variant>
      <vt:variant>
        <vt:i4>332</vt:i4>
      </vt:variant>
      <vt:variant>
        <vt:i4>0</vt:i4>
      </vt:variant>
      <vt:variant>
        <vt:i4>5</vt:i4>
      </vt:variant>
      <vt:variant>
        <vt:lpwstr/>
      </vt:variant>
      <vt:variant>
        <vt:lpwstr>_Toc120440327</vt:lpwstr>
      </vt:variant>
      <vt:variant>
        <vt:i4>1245238</vt:i4>
      </vt:variant>
      <vt:variant>
        <vt:i4>326</vt:i4>
      </vt:variant>
      <vt:variant>
        <vt:i4>0</vt:i4>
      </vt:variant>
      <vt:variant>
        <vt:i4>5</vt:i4>
      </vt:variant>
      <vt:variant>
        <vt:lpwstr/>
      </vt:variant>
      <vt:variant>
        <vt:lpwstr>_Toc120440326</vt:lpwstr>
      </vt:variant>
      <vt:variant>
        <vt:i4>1245238</vt:i4>
      </vt:variant>
      <vt:variant>
        <vt:i4>320</vt:i4>
      </vt:variant>
      <vt:variant>
        <vt:i4>0</vt:i4>
      </vt:variant>
      <vt:variant>
        <vt:i4>5</vt:i4>
      </vt:variant>
      <vt:variant>
        <vt:lpwstr/>
      </vt:variant>
      <vt:variant>
        <vt:lpwstr>_Toc120440325</vt:lpwstr>
      </vt:variant>
      <vt:variant>
        <vt:i4>1245238</vt:i4>
      </vt:variant>
      <vt:variant>
        <vt:i4>314</vt:i4>
      </vt:variant>
      <vt:variant>
        <vt:i4>0</vt:i4>
      </vt:variant>
      <vt:variant>
        <vt:i4>5</vt:i4>
      </vt:variant>
      <vt:variant>
        <vt:lpwstr/>
      </vt:variant>
      <vt:variant>
        <vt:lpwstr>_Toc120440324</vt:lpwstr>
      </vt:variant>
      <vt:variant>
        <vt:i4>1245238</vt:i4>
      </vt:variant>
      <vt:variant>
        <vt:i4>308</vt:i4>
      </vt:variant>
      <vt:variant>
        <vt:i4>0</vt:i4>
      </vt:variant>
      <vt:variant>
        <vt:i4>5</vt:i4>
      </vt:variant>
      <vt:variant>
        <vt:lpwstr/>
      </vt:variant>
      <vt:variant>
        <vt:lpwstr>_Toc120440323</vt:lpwstr>
      </vt:variant>
      <vt:variant>
        <vt:i4>1245238</vt:i4>
      </vt:variant>
      <vt:variant>
        <vt:i4>302</vt:i4>
      </vt:variant>
      <vt:variant>
        <vt:i4>0</vt:i4>
      </vt:variant>
      <vt:variant>
        <vt:i4>5</vt:i4>
      </vt:variant>
      <vt:variant>
        <vt:lpwstr/>
      </vt:variant>
      <vt:variant>
        <vt:lpwstr>_Toc120440322</vt:lpwstr>
      </vt:variant>
      <vt:variant>
        <vt:i4>1245238</vt:i4>
      </vt:variant>
      <vt:variant>
        <vt:i4>296</vt:i4>
      </vt:variant>
      <vt:variant>
        <vt:i4>0</vt:i4>
      </vt:variant>
      <vt:variant>
        <vt:i4>5</vt:i4>
      </vt:variant>
      <vt:variant>
        <vt:lpwstr/>
      </vt:variant>
      <vt:variant>
        <vt:lpwstr>_Toc120440321</vt:lpwstr>
      </vt:variant>
      <vt:variant>
        <vt:i4>1245238</vt:i4>
      </vt:variant>
      <vt:variant>
        <vt:i4>290</vt:i4>
      </vt:variant>
      <vt:variant>
        <vt:i4>0</vt:i4>
      </vt:variant>
      <vt:variant>
        <vt:i4>5</vt:i4>
      </vt:variant>
      <vt:variant>
        <vt:lpwstr/>
      </vt:variant>
      <vt:variant>
        <vt:lpwstr>_Toc120440320</vt:lpwstr>
      </vt:variant>
      <vt:variant>
        <vt:i4>1048630</vt:i4>
      </vt:variant>
      <vt:variant>
        <vt:i4>284</vt:i4>
      </vt:variant>
      <vt:variant>
        <vt:i4>0</vt:i4>
      </vt:variant>
      <vt:variant>
        <vt:i4>5</vt:i4>
      </vt:variant>
      <vt:variant>
        <vt:lpwstr/>
      </vt:variant>
      <vt:variant>
        <vt:lpwstr>_Toc120440319</vt:lpwstr>
      </vt:variant>
      <vt:variant>
        <vt:i4>1048630</vt:i4>
      </vt:variant>
      <vt:variant>
        <vt:i4>278</vt:i4>
      </vt:variant>
      <vt:variant>
        <vt:i4>0</vt:i4>
      </vt:variant>
      <vt:variant>
        <vt:i4>5</vt:i4>
      </vt:variant>
      <vt:variant>
        <vt:lpwstr/>
      </vt:variant>
      <vt:variant>
        <vt:lpwstr>_Toc120440318</vt:lpwstr>
      </vt:variant>
      <vt:variant>
        <vt:i4>1048630</vt:i4>
      </vt:variant>
      <vt:variant>
        <vt:i4>272</vt:i4>
      </vt:variant>
      <vt:variant>
        <vt:i4>0</vt:i4>
      </vt:variant>
      <vt:variant>
        <vt:i4>5</vt:i4>
      </vt:variant>
      <vt:variant>
        <vt:lpwstr/>
      </vt:variant>
      <vt:variant>
        <vt:lpwstr>_Toc120440317</vt:lpwstr>
      </vt:variant>
      <vt:variant>
        <vt:i4>1048630</vt:i4>
      </vt:variant>
      <vt:variant>
        <vt:i4>266</vt:i4>
      </vt:variant>
      <vt:variant>
        <vt:i4>0</vt:i4>
      </vt:variant>
      <vt:variant>
        <vt:i4>5</vt:i4>
      </vt:variant>
      <vt:variant>
        <vt:lpwstr/>
      </vt:variant>
      <vt:variant>
        <vt:lpwstr>_Toc120440316</vt:lpwstr>
      </vt:variant>
      <vt:variant>
        <vt:i4>1048630</vt:i4>
      </vt:variant>
      <vt:variant>
        <vt:i4>260</vt:i4>
      </vt:variant>
      <vt:variant>
        <vt:i4>0</vt:i4>
      </vt:variant>
      <vt:variant>
        <vt:i4>5</vt:i4>
      </vt:variant>
      <vt:variant>
        <vt:lpwstr/>
      </vt:variant>
      <vt:variant>
        <vt:lpwstr>_Toc120440315</vt:lpwstr>
      </vt:variant>
      <vt:variant>
        <vt:i4>1048630</vt:i4>
      </vt:variant>
      <vt:variant>
        <vt:i4>254</vt:i4>
      </vt:variant>
      <vt:variant>
        <vt:i4>0</vt:i4>
      </vt:variant>
      <vt:variant>
        <vt:i4>5</vt:i4>
      </vt:variant>
      <vt:variant>
        <vt:lpwstr/>
      </vt:variant>
      <vt:variant>
        <vt:lpwstr>_Toc120440314</vt:lpwstr>
      </vt:variant>
      <vt:variant>
        <vt:i4>1048630</vt:i4>
      </vt:variant>
      <vt:variant>
        <vt:i4>248</vt:i4>
      </vt:variant>
      <vt:variant>
        <vt:i4>0</vt:i4>
      </vt:variant>
      <vt:variant>
        <vt:i4>5</vt:i4>
      </vt:variant>
      <vt:variant>
        <vt:lpwstr/>
      </vt:variant>
      <vt:variant>
        <vt:lpwstr>_Toc120440313</vt:lpwstr>
      </vt:variant>
      <vt:variant>
        <vt:i4>1048630</vt:i4>
      </vt:variant>
      <vt:variant>
        <vt:i4>242</vt:i4>
      </vt:variant>
      <vt:variant>
        <vt:i4>0</vt:i4>
      </vt:variant>
      <vt:variant>
        <vt:i4>5</vt:i4>
      </vt:variant>
      <vt:variant>
        <vt:lpwstr/>
      </vt:variant>
      <vt:variant>
        <vt:lpwstr>_Toc120440312</vt:lpwstr>
      </vt:variant>
      <vt:variant>
        <vt:i4>1048630</vt:i4>
      </vt:variant>
      <vt:variant>
        <vt:i4>236</vt:i4>
      </vt:variant>
      <vt:variant>
        <vt:i4>0</vt:i4>
      </vt:variant>
      <vt:variant>
        <vt:i4>5</vt:i4>
      </vt:variant>
      <vt:variant>
        <vt:lpwstr/>
      </vt:variant>
      <vt:variant>
        <vt:lpwstr>_Toc120440311</vt:lpwstr>
      </vt:variant>
      <vt:variant>
        <vt:i4>1048630</vt:i4>
      </vt:variant>
      <vt:variant>
        <vt:i4>230</vt:i4>
      </vt:variant>
      <vt:variant>
        <vt:i4>0</vt:i4>
      </vt:variant>
      <vt:variant>
        <vt:i4>5</vt:i4>
      </vt:variant>
      <vt:variant>
        <vt:lpwstr/>
      </vt:variant>
      <vt:variant>
        <vt:lpwstr>_Toc120440310</vt:lpwstr>
      </vt:variant>
      <vt:variant>
        <vt:i4>1114166</vt:i4>
      </vt:variant>
      <vt:variant>
        <vt:i4>224</vt:i4>
      </vt:variant>
      <vt:variant>
        <vt:i4>0</vt:i4>
      </vt:variant>
      <vt:variant>
        <vt:i4>5</vt:i4>
      </vt:variant>
      <vt:variant>
        <vt:lpwstr/>
      </vt:variant>
      <vt:variant>
        <vt:lpwstr>_Toc120440309</vt:lpwstr>
      </vt:variant>
      <vt:variant>
        <vt:i4>1114166</vt:i4>
      </vt:variant>
      <vt:variant>
        <vt:i4>218</vt:i4>
      </vt:variant>
      <vt:variant>
        <vt:i4>0</vt:i4>
      </vt:variant>
      <vt:variant>
        <vt:i4>5</vt:i4>
      </vt:variant>
      <vt:variant>
        <vt:lpwstr/>
      </vt:variant>
      <vt:variant>
        <vt:lpwstr>_Toc120440308</vt:lpwstr>
      </vt:variant>
      <vt:variant>
        <vt:i4>1114166</vt:i4>
      </vt:variant>
      <vt:variant>
        <vt:i4>212</vt:i4>
      </vt:variant>
      <vt:variant>
        <vt:i4>0</vt:i4>
      </vt:variant>
      <vt:variant>
        <vt:i4>5</vt:i4>
      </vt:variant>
      <vt:variant>
        <vt:lpwstr/>
      </vt:variant>
      <vt:variant>
        <vt:lpwstr>_Toc120440307</vt:lpwstr>
      </vt:variant>
      <vt:variant>
        <vt:i4>1114166</vt:i4>
      </vt:variant>
      <vt:variant>
        <vt:i4>206</vt:i4>
      </vt:variant>
      <vt:variant>
        <vt:i4>0</vt:i4>
      </vt:variant>
      <vt:variant>
        <vt:i4>5</vt:i4>
      </vt:variant>
      <vt:variant>
        <vt:lpwstr/>
      </vt:variant>
      <vt:variant>
        <vt:lpwstr>_Toc120440306</vt:lpwstr>
      </vt:variant>
      <vt:variant>
        <vt:i4>1114166</vt:i4>
      </vt:variant>
      <vt:variant>
        <vt:i4>200</vt:i4>
      </vt:variant>
      <vt:variant>
        <vt:i4>0</vt:i4>
      </vt:variant>
      <vt:variant>
        <vt:i4>5</vt:i4>
      </vt:variant>
      <vt:variant>
        <vt:lpwstr/>
      </vt:variant>
      <vt:variant>
        <vt:lpwstr>_Toc120440305</vt:lpwstr>
      </vt:variant>
      <vt:variant>
        <vt:i4>1114166</vt:i4>
      </vt:variant>
      <vt:variant>
        <vt:i4>194</vt:i4>
      </vt:variant>
      <vt:variant>
        <vt:i4>0</vt:i4>
      </vt:variant>
      <vt:variant>
        <vt:i4>5</vt:i4>
      </vt:variant>
      <vt:variant>
        <vt:lpwstr/>
      </vt:variant>
      <vt:variant>
        <vt:lpwstr>_Toc120440304</vt:lpwstr>
      </vt:variant>
      <vt:variant>
        <vt:i4>1114166</vt:i4>
      </vt:variant>
      <vt:variant>
        <vt:i4>188</vt:i4>
      </vt:variant>
      <vt:variant>
        <vt:i4>0</vt:i4>
      </vt:variant>
      <vt:variant>
        <vt:i4>5</vt:i4>
      </vt:variant>
      <vt:variant>
        <vt:lpwstr/>
      </vt:variant>
      <vt:variant>
        <vt:lpwstr>_Toc120440303</vt:lpwstr>
      </vt:variant>
      <vt:variant>
        <vt:i4>1114166</vt:i4>
      </vt:variant>
      <vt:variant>
        <vt:i4>182</vt:i4>
      </vt:variant>
      <vt:variant>
        <vt:i4>0</vt:i4>
      </vt:variant>
      <vt:variant>
        <vt:i4>5</vt:i4>
      </vt:variant>
      <vt:variant>
        <vt:lpwstr/>
      </vt:variant>
      <vt:variant>
        <vt:lpwstr>_Toc120440302</vt:lpwstr>
      </vt:variant>
      <vt:variant>
        <vt:i4>1114166</vt:i4>
      </vt:variant>
      <vt:variant>
        <vt:i4>176</vt:i4>
      </vt:variant>
      <vt:variant>
        <vt:i4>0</vt:i4>
      </vt:variant>
      <vt:variant>
        <vt:i4>5</vt:i4>
      </vt:variant>
      <vt:variant>
        <vt:lpwstr/>
      </vt:variant>
      <vt:variant>
        <vt:lpwstr>_Toc120440301</vt:lpwstr>
      </vt:variant>
      <vt:variant>
        <vt:i4>1114166</vt:i4>
      </vt:variant>
      <vt:variant>
        <vt:i4>170</vt:i4>
      </vt:variant>
      <vt:variant>
        <vt:i4>0</vt:i4>
      </vt:variant>
      <vt:variant>
        <vt:i4>5</vt:i4>
      </vt:variant>
      <vt:variant>
        <vt:lpwstr/>
      </vt:variant>
      <vt:variant>
        <vt:lpwstr>_Toc120440300</vt:lpwstr>
      </vt:variant>
      <vt:variant>
        <vt:i4>1572919</vt:i4>
      </vt:variant>
      <vt:variant>
        <vt:i4>164</vt:i4>
      </vt:variant>
      <vt:variant>
        <vt:i4>0</vt:i4>
      </vt:variant>
      <vt:variant>
        <vt:i4>5</vt:i4>
      </vt:variant>
      <vt:variant>
        <vt:lpwstr/>
      </vt:variant>
      <vt:variant>
        <vt:lpwstr>_Toc120440299</vt:lpwstr>
      </vt:variant>
      <vt:variant>
        <vt:i4>1572919</vt:i4>
      </vt:variant>
      <vt:variant>
        <vt:i4>158</vt:i4>
      </vt:variant>
      <vt:variant>
        <vt:i4>0</vt:i4>
      </vt:variant>
      <vt:variant>
        <vt:i4>5</vt:i4>
      </vt:variant>
      <vt:variant>
        <vt:lpwstr/>
      </vt:variant>
      <vt:variant>
        <vt:lpwstr>_Toc120440298</vt:lpwstr>
      </vt:variant>
      <vt:variant>
        <vt:i4>1572919</vt:i4>
      </vt:variant>
      <vt:variant>
        <vt:i4>152</vt:i4>
      </vt:variant>
      <vt:variant>
        <vt:i4>0</vt:i4>
      </vt:variant>
      <vt:variant>
        <vt:i4>5</vt:i4>
      </vt:variant>
      <vt:variant>
        <vt:lpwstr/>
      </vt:variant>
      <vt:variant>
        <vt:lpwstr>_Toc120440297</vt:lpwstr>
      </vt:variant>
      <vt:variant>
        <vt:i4>1572919</vt:i4>
      </vt:variant>
      <vt:variant>
        <vt:i4>146</vt:i4>
      </vt:variant>
      <vt:variant>
        <vt:i4>0</vt:i4>
      </vt:variant>
      <vt:variant>
        <vt:i4>5</vt:i4>
      </vt:variant>
      <vt:variant>
        <vt:lpwstr/>
      </vt:variant>
      <vt:variant>
        <vt:lpwstr>_Toc120440296</vt:lpwstr>
      </vt:variant>
      <vt:variant>
        <vt:i4>1572919</vt:i4>
      </vt:variant>
      <vt:variant>
        <vt:i4>140</vt:i4>
      </vt:variant>
      <vt:variant>
        <vt:i4>0</vt:i4>
      </vt:variant>
      <vt:variant>
        <vt:i4>5</vt:i4>
      </vt:variant>
      <vt:variant>
        <vt:lpwstr/>
      </vt:variant>
      <vt:variant>
        <vt:lpwstr>_Toc120440295</vt:lpwstr>
      </vt:variant>
      <vt:variant>
        <vt:i4>1572919</vt:i4>
      </vt:variant>
      <vt:variant>
        <vt:i4>134</vt:i4>
      </vt:variant>
      <vt:variant>
        <vt:i4>0</vt:i4>
      </vt:variant>
      <vt:variant>
        <vt:i4>5</vt:i4>
      </vt:variant>
      <vt:variant>
        <vt:lpwstr/>
      </vt:variant>
      <vt:variant>
        <vt:lpwstr>_Toc120440294</vt:lpwstr>
      </vt:variant>
      <vt:variant>
        <vt:i4>1572919</vt:i4>
      </vt:variant>
      <vt:variant>
        <vt:i4>128</vt:i4>
      </vt:variant>
      <vt:variant>
        <vt:i4>0</vt:i4>
      </vt:variant>
      <vt:variant>
        <vt:i4>5</vt:i4>
      </vt:variant>
      <vt:variant>
        <vt:lpwstr/>
      </vt:variant>
      <vt:variant>
        <vt:lpwstr>_Toc120440293</vt:lpwstr>
      </vt:variant>
      <vt:variant>
        <vt:i4>1572919</vt:i4>
      </vt:variant>
      <vt:variant>
        <vt:i4>122</vt:i4>
      </vt:variant>
      <vt:variant>
        <vt:i4>0</vt:i4>
      </vt:variant>
      <vt:variant>
        <vt:i4>5</vt:i4>
      </vt:variant>
      <vt:variant>
        <vt:lpwstr/>
      </vt:variant>
      <vt:variant>
        <vt:lpwstr>_Toc120440292</vt:lpwstr>
      </vt:variant>
      <vt:variant>
        <vt:i4>1572919</vt:i4>
      </vt:variant>
      <vt:variant>
        <vt:i4>116</vt:i4>
      </vt:variant>
      <vt:variant>
        <vt:i4>0</vt:i4>
      </vt:variant>
      <vt:variant>
        <vt:i4>5</vt:i4>
      </vt:variant>
      <vt:variant>
        <vt:lpwstr/>
      </vt:variant>
      <vt:variant>
        <vt:lpwstr>_Toc120440291</vt:lpwstr>
      </vt:variant>
      <vt:variant>
        <vt:i4>1572919</vt:i4>
      </vt:variant>
      <vt:variant>
        <vt:i4>110</vt:i4>
      </vt:variant>
      <vt:variant>
        <vt:i4>0</vt:i4>
      </vt:variant>
      <vt:variant>
        <vt:i4>5</vt:i4>
      </vt:variant>
      <vt:variant>
        <vt:lpwstr/>
      </vt:variant>
      <vt:variant>
        <vt:lpwstr>_Toc120440290</vt:lpwstr>
      </vt:variant>
      <vt:variant>
        <vt:i4>1638455</vt:i4>
      </vt:variant>
      <vt:variant>
        <vt:i4>104</vt:i4>
      </vt:variant>
      <vt:variant>
        <vt:i4>0</vt:i4>
      </vt:variant>
      <vt:variant>
        <vt:i4>5</vt:i4>
      </vt:variant>
      <vt:variant>
        <vt:lpwstr/>
      </vt:variant>
      <vt:variant>
        <vt:lpwstr>_Toc120440289</vt:lpwstr>
      </vt:variant>
      <vt:variant>
        <vt:i4>1638455</vt:i4>
      </vt:variant>
      <vt:variant>
        <vt:i4>98</vt:i4>
      </vt:variant>
      <vt:variant>
        <vt:i4>0</vt:i4>
      </vt:variant>
      <vt:variant>
        <vt:i4>5</vt:i4>
      </vt:variant>
      <vt:variant>
        <vt:lpwstr/>
      </vt:variant>
      <vt:variant>
        <vt:lpwstr>_Toc120440288</vt:lpwstr>
      </vt:variant>
      <vt:variant>
        <vt:i4>1638455</vt:i4>
      </vt:variant>
      <vt:variant>
        <vt:i4>92</vt:i4>
      </vt:variant>
      <vt:variant>
        <vt:i4>0</vt:i4>
      </vt:variant>
      <vt:variant>
        <vt:i4>5</vt:i4>
      </vt:variant>
      <vt:variant>
        <vt:lpwstr/>
      </vt:variant>
      <vt:variant>
        <vt:lpwstr>_Toc120440287</vt:lpwstr>
      </vt:variant>
      <vt:variant>
        <vt:i4>1638455</vt:i4>
      </vt:variant>
      <vt:variant>
        <vt:i4>86</vt:i4>
      </vt:variant>
      <vt:variant>
        <vt:i4>0</vt:i4>
      </vt:variant>
      <vt:variant>
        <vt:i4>5</vt:i4>
      </vt:variant>
      <vt:variant>
        <vt:lpwstr/>
      </vt:variant>
      <vt:variant>
        <vt:lpwstr>_Toc120440286</vt:lpwstr>
      </vt:variant>
      <vt:variant>
        <vt:i4>1638455</vt:i4>
      </vt:variant>
      <vt:variant>
        <vt:i4>80</vt:i4>
      </vt:variant>
      <vt:variant>
        <vt:i4>0</vt:i4>
      </vt:variant>
      <vt:variant>
        <vt:i4>5</vt:i4>
      </vt:variant>
      <vt:variant>
        <vt:lpwstr/>
      </vt:variant>
      <vt:variant>
        <vt:lpwstr>_Toc120440285</vt:lpwstr>
      </vt:variant>
      <vt:variant>
        <vt:i4>1638455</vt:i4>
      </vt:variant>
      <vt:variant>
        <vt:i4>74</vt:i4>
      </vt:variant>
      <vt:variant>
        <vt:i4>0</vt:i4>
      </vt:variant>
      <vt:variant>
        <vt:i4>5</vt:i4>
      </vt:variant>
      <vt:variant>
        <vt:lpwstr/>
      </vt:variant>
      <vt:variant>
        <vt:lpwstr>_Toc120440284</vt:lpwstr>
      </vt:variant>
      <vt:variant>
        <vt:i4>1638455</vt:i4>
      </vt:variant>
      <vt:variant>
        <vt:i4>68</vt:i4>
      </vt:variant>
      <vt:variant>
        <vt:i4>0</vt:i4>
      </vt:variant>
      <vt:variant>
        <vt:i4>5</vt:i4>
      </vt:variant>
      <vt:variant>
        <vt:lpwstr/>
      </vt:variant>
      <vt:variant>
        <vt:lpwstr>_Toc120440283</vt:lpwstr>
      </vt:variant>
      <vt:variant>
        <vt:i4>1638455</vt:i4>
      </vt:variant>
      <vt:variant>
        <vt:i4>62</vt:i4>
      </vt:variant>
      <vt:variant>
        <vt:i4>0</vt:i4>
      </vt:variant>
      <vt:variant>
        <vt:i4>5</vt:i4>
      </vt:variant>
      <vt:variant>
        <vt:lpwstr/>
      </vt:variant>
      <vt:variant>
        <vt:lpwstr>_Toc120440282</vt:lpwstr>
      </vt:variant>
      <vt:variant>
        <vt:i4>1638455</vt:i4>
      </vt:variant>
      <vt:variant>
        <vt:i4>56</vt:i4>
      </vt:variant>
      <vt:variant>
        <vt:i4>0</vt:i4>
      </vt:variant>
      <vt:variant>
        <vt:i4>5</vt:i4>
      </vt:variant>
      <vt:variant>
        <vt:lpwstr/>
      </vt:variant>
      <vt:variant>
        <vt:lpwstr>_Toc120440281</vt:lpwstr>
      </vt:variant>
      <vt:variant>
        <vt:i4>1638455</vt:i4>
      </vt:variant>
      <vt:variant>
        <vt:i4>50</vt:i4>
      </vt:variant>
      <vt:variant>
        <vt:i4>0</vt:i4>
      </vt:variant>
      <vt:variant>
        <vt:i4>5</vt:i4>
      </vt:variant>
      <vt:variant>
        <vt:lpwstr/>
      </vt:variant>
      <vt:variant>
        <vt:lpwstr>_Toc120440280</vt:lpwstr>
      </vt:variant>
      <vt:variant>
        <vt:i4>1441847</vt:i4>
      </vt:variant>
      <vt:variant>
        <vt:i4>44</vt:i4>
      </vt:variant>
      <vt:variant>
        <vt:i4>0</vt:i4>
      </vt:variant>
      <vt:variant>
        <vt:i4>5</vt:i4>
      </vt:variant>
      <vt:variant>
        <vt:lpwstr/>
      </vt:variant>
      <vt:variant>
        <vt:lpwstr>_Toc120440279</vt:lpwstr>
      </vt:variant>
      <vt:variant>
        <vt:i4>1441847</vt:i4>
      </vt:variant>
      <vt:variant>
        <vt:i4>38</vt:i4>
      </vt:variant>
      <vt:variant>
        <vt:i4>0</vt:i4>
      </vt:variant>
      <vt:variant>
        <vt:i4>5</vt:i4>
      </vt:variant>
      <vt:variant>
        <vt:lpwstr/>
      </vt:variant>
      <vt:variant>
        <vt:lpwstr>_Toc120440278</vt:lpwstr>
      </vt:variant>
      <vt:variant>
        <vt:i4>1441847</vt:i4>
      </vt:variant>
      <vt:variant>
        <vt:i4>32</vt:i4>
      </vt:variant>
      <vt:variant>
        <vt:i4>0</vt:i4>
      </vt:variant>
      <vt:variant>
        <vt:i4>5</vt:i4>
      </vt:variant>
      <vt:variant>
        <vt:lpwstr/>
      </vt:variant>
      <vt:variant>
        <vt:lpwstr>_Toc120440277</vt:lpwstr>
      </vt:variant>
      <vt:variant>
        <vt:i4>1441847</vt:i4>
      </vt:variant>
      <vt:variant>
        <vt:i4>26</vt:i4>
      </vt:variant>
      <vt:variant>
        <vt:i4>0</vt:i4>
      </vt:variant>
      <vt:variant>
        <vt:i4>5</vt:i4>
      </vt:variant>
      <vt:variant>
        <vt:lpwstr/>
      </vt:variant>
      <vt:variant>
        <vt:lpwstr>_Toc120440276</vt:lpwstr>
      </vt:variant>
      <vt:variant>
        <vt:i4>1441847</vt:i4>
      </vt:variant>
      <vt:variant>
        <vt:i4>20</vt:i4>
      </vt:variant>
      <vt:variant>
        <vt:i4>0</vt:i4>
      </vt:variant>
      <vt:variant>
        <vt:i4>5</vt:i4>
      </vt:variant>
      <vt:variant>
        <vt:lpwstr/>
      </vt:variant>
      <vt:variant>
        <vt:lpwstr>_Toc120440275</vt:lpwstr>
      </vt:variant>
      <vt:variant>
        <vt:i4>1441847</vt:i4>
      </vt:variant>
      <vt:variant>
        <vt:i4>14</vt:i4>
      </vt:variant>
      <vt:variant>
        <vt:i4>0</vt:i4>
      </vt:variant>
      <vt:variant>
        <vt:i4>5</vt:i4>
      </vt:variant>
      <vt:variant>
        <vt:lpwstr/>
      </vt:variant>
      <vt:variant>
        <vt:lpwstr>_Toc120440274</vt:lpwstr>
      </vt:variant>
      <vt:variant>
        <vt:i4>1441847</vt:i4>
      </vt:variant>
      <vt:variant>
        <vt:i4>8</vt:i4>
      </vt:variant>
      <vt:variant>
        <vt:i4>0</vt:i4>
      </vt:variant>
      <vt:variant>
        <vt:i4>5</vt:i4>
      </vt:variant>
      <vt:variant>
        <vt:lpwstr/>
      </vt:variant>
      <vt:variant>
        <vt:lpwstr>_Toc120440273</vt:lpwstr>
      </vt:variant>
      <vt:variant>
        <vt:i4>1441847</vt:i4>
      </vt:variant>
      <vt:variant>
        <vt:i4>2</vt:i4>
      </vt:variant>
      <vt:variant>
        <vt:i4>0</vt:i4>
      </vt:variant>
      <vt:variant>
        <vt:i4>5</vt:i4>
      </vt:variant>
      <vt:variant>
        <vt:lpwstr/>
      </vt:variant>
      <vt:variant>
        <vt:lpwstr>_Toc120440272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zhouyi</dc:creator>
  <cp:keywords/>
  <cp:lastModifiedBy>admin</cp:lastModifiedBy>
  <cp:revision>2</cp:revision>
  <cp:lastPrinted>2023-05-31T05:47:00Z</cp:lastPrinted>
  <dcterms:created xsi:type="dcterms:W3CDTF">2025-11-11T06:31:00Z</dcterms:created>
  <dcterms:modified xsi:type="dcterms:W3CDTF">2025-11-11T06:31:00Z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NYJRRSATR5JE-7-325</vt:lpwstr>
  </property>
  <property fmtid="{D5CDD505-2E9C-101B-9397-08002B2CF9AE}" pid="3" name="_dlc_DocIdItemGuid">
    <vt:lpwstr>8a2d11c1-7680-4187-88ed-2438b05334f2</vt:lpwstr>
  </property>
  <property fmtid="{D5CDD505-2E9C-101B-9397-08002B2CF9AE}" pid="4" name="_dlc_DocIdUrl">
    <vt:lpwstr>http://mossserver01:9060/_layouts/DocIdRedir.aspx?ID=NYJRRSATR5JE-7-325, NYJRRSATR5JE-7-325</vt:lpwstr>
  </property>
  <property fmtid="{D5CDD505-2E9C-101B-9397-08002B2CF9AE}" pid="5" name="KSOProductBuildVer">
    <vt:lpwstr>2052-11.1.0.12302</vt:lpwstr>
  </property>
  <property fmtid="{D5CDD505-2E9C-101B-9397-08002B2CF9AE}" pid="6" name="ICV">
    <vt:lpwstr>588C05595A484924837629368C9898F8</vt:lpwstr>
  </property>
</Properties>
</file>